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A7A" w:rsidRPr="00D92F41" w:rsidRDefault="003A5A7A" w:rsidP="003A5A7A">
      <w:pPr>
        <w:pStyle w:val="a5"/>
        <w:keepLines/>
        <w:widowControl/>
        <w:tabs>
          <w:tab w:val="right" w:pos="10440"/>
          <w:tab w:val="right" w:pos="13323"/>
        </w:tabs>
        <w:rPr>
          <w:rFonts w:eastAsia="MS Mincho" w:cs="Arial"/>
          <w:noProof w:val="0"/>
          <w:sz w:val="24"/>
          <w:szCs w:val="24"/>
        </w:rPr>
      </w:pPr>
      <w:r w:rsidRPr="00D92F41">
        <w:rPr>
          <w:rFonts w:eastAsia="MS Mincho" w:cs="Arial"/>
          <w:noProof w:val="0"/>
          <w:sz w:val="24"/>
          <w:szCs w:val="24"/>
        </w:rPr>
        <w:t>3GPP TSG-RAN WG4 Meeting #9</w:t>
      </w:r>
      <w:r w:rsidRPr="00D92F41">
        <w:rPr>
          <w:rFonts w:eastAsia="MS Mincho" w:cs="Arial" w:hint="eastAsia"/>
          <w:noProof w:val="0"/>
          <w:sz w:val="24"/>
          <w:szCs w:val="24"/>
        </w:rPr>
        <w:t>8</w:t>
      </w:r>
      <w:r w:rsidRPr="00D92F41">
        <w:rPr>
          <w:rFonts w:eastAsia="MS Mincho" w:cs="Arial"/>
          <w:noProof w:val="0"/>
          <w:sz w:val="24"/>
          <w:szCs w:val="24"/>
        </w:rPr>
        <w:t xml:space="preserve">-e        </w:t>
      </w:r>
      <w:r w:rsidRPr="00D92F41">
        <w:rPr>
          <w:rFonts w:ascii="新細明體" w:eastAsia="新細明體" w:hAnsi="新細明體" w:cs="Arial" w:hint="eastAsia"/>
          <w:noProof w:val="0"/>
          <w:sz w:val="24"/>
          <w:szCs w:val="24"/>
          <w:lang w:eastAsia="zh-TW"/>
        </w:rPr>
        <w:t xml:space="preserve"> </w:t>
      </w:r>
      <w:r w:rsidRPr="00D92F41">
        <w:rPr>
          <w:rFonts w:eastAsia="MS Mincho" w:cs="Arial"/>
          <w:noProof w:val="0"/>
          <w:sz w:val="24"/>
          <w:szCs w:val="24"/>
        </w:rPr>
        <w:t xml:space="preserve">    </w:t>
      </w:r>
      <w:r w:rsidR="005C290E">
        <w:rPr>
          <w:rFonts w:eastAsia="MS Mincho" w:cs="Arial"/>
          <w:noProof w:val="0"/>
          <w:sz w:val="24"/>
          <w:szCs w:val="24"/>
        </w:rPr>
        <w:t xml:space="preserve">                      R4-2100770</w:t>
      </w:r>
      <w:bookmarkStart w:id="0" w:name="_GoBack"/>
      <w:bookmarkEnd w:id="0"/>
    </w:p>
    <w:p w:rsidR="003A5A7A" w:rsidRPr="00D92F41" w:rsidRDefault="003A5A7A" w:rsidP="003A5A7A">
      <w:pPr>
        <w:pStyle w:val="a5"/>
        <w:tabs>
          <w:tab w:val="right" w:pos="9781"/>
          <w:tab w:val="right" w:pos="13323"/>
        </w:tabs>
        <w:outlineLvl w:val="0"/>
        <w:rPr>
          <w:b w:val="0"/>
          <w:sz w:val="24"/>
          <w:szCs w:val="24"/>
          <w:lang w:eastAsia="zh-CN"/>
        </w:rPr>
      </w:pPr>
      <w:r w:rsidRPr="00D92F41">
        <w:rPr>
          <w:sz w:val="24"/>
          <w:szCs w:val="24"/>
          <w:lang w:eastAsia="zh-CN"/>
        </w:rPr>
        <w:t>Electronic Meeting, Jan. 25-Feb. 5, 2021</w:t>
      </w:r>
    </w:p>
    <w:p w:rsidR="00926815" w:rsidRPr="003A5A7A" w:rsidRDefault="00926815" w:rsidP="003A5A7A">
      <w:pPr>
        <w:rPr>
          <w:rFonts w:eastAsia="新細明體" w:cs="Arial"/>
          <w:b/>
          <w:bCs/>
        </w:rPr>
      </w:pPr>
    </w:p>
    <w:p w:rsidR="00811EEE" w:rsidRPr="00F52EE4" w:rsidRDefault="00811EEE" w:rsidP="00811EEE">
      <w:pPr>
        <w:ind w:left="1985" w:hanging="1985"/>
        <w:rPr>
          <w:rFonts w:cs="Arial"/>
          <w:b/>
          <w:bCs/>
        </w:rPr>
      </w:pPr>
      <w:r w:rsidRPr="00FE72F2">
        <w:rPr>
          <w:rFonts w:cs="Arial"/>
          <w:b/>
          <w:bCs/>
        </w:rPr>
        <w:t>Agenda Item:</w:t>
      </w:r>
      <w:r w:rsidRPr="00FE72F2">
        <w:rPr>
          <w:rFonts w:cs="Arial"/>
          <w:b/>
          <w:bCs/>
        </w:rPr>
        <w:tab/>
      </w:r>
      <w:r w:rsidR="00163A68">
        <w:rPr>
          <w:rFonts w:cs="Arial"/>
          <w:b/>
          <w:bCs/>
        </w:rPr>
        <w:t>7</w:t>
      </w:r>
      <w:r w:rsidR="00132EA3">
        <w:rPr>
          <w:rFonts w:cs="Arial"/>
          <w:b/>
          <w:bCs/>
        </w:rPr>
        <w:t>.</w:t>
      </w:r>
      <w:r w:rsidR="003A5A7A">
        <w:rPr>
          <w:rFonts w:cs="Arial"/>
          <w:b/>
          <w:bCs/>
        </w:rPr>
        <w:t>1.5.7</w:t>
      </w:r>
    </w:p>
    <w:p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rsidR="00174EC2" w:rsidRDefault="0034111C" w:rsidP="007A4FCF">
      <w:pPr>
        <w:ind w:left="1985" w:hanging="1985"/>
        <w:rPr>
          <w:rFonts w:cs="Arial"/>
          <w:b/>
          <w:bCs/>
        </w:rPr>
      </w:pPr>
      <w:r w:rsidRPr="000C45FD">
        <w:rPr>
          <w:rFonts w:cs="Arial"/>
          <w:b/>
          <w:bCs/>
        </w:rPr>
        <w:t>Title:</w:t>
      </w:r>
      <w:r w:rsidRPr="000C45FD">
        <w:rPr>
          <w:rFonts w:cs="Arial"/>
          <w:b/>
          <w:bCs/>
        </w:rPr>
        <w:tab/>
      </w:r>
      <w:r w:rsidR="0090012D" w:rsidRPr="0090012D">
        <w:rPr>
          <w:b/>
        </w:rPr>
        <w:t xml:space="preserve">Discussion </w:t>
      </w:r>
      <w:r w:rsidR="0052593A">
        <w:rPr>
          <w:b/>
        </w:rPr>
        <w:t xml:space="preserve">on </w:t>
      </w:r>
      <w:r w:rsidR="00277B1D">
        <w:rPr>
          <w:b/>
        </w:rPr>
        <w:t>measurement</w:t>
      </w:r>
      <w:r w:rsidR="001B2F9D">
        <w:rPr>
          <w:b/>
        </w:rPr>
        <w:t xml:space="preserve"> </w:t>
      </w:r>
      <w:r w:rsidR="00E23CE5">
        <w:rPr>
          <w:b/>
        </w:rPr>
        <w:t xml:space="preserve">requirements </w:t>
      </w:r>
      <w:r w:rsidR="000B03A9">
        <w:rPr>
          <w:b/>
        </w:rPr>
        <w:t>for</w:t>
      </w:r>
      <w:r w:rsidR="0090012D" w:rsidRPr="0090012D">
        <w:rPr>
          <w:b/>
        </w:rPr>
        <w:t xml:space="preserve"> NR-U</w:t>
      </w:r>
    </w:p>
    <w:p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rsidR="0034111C" w:rsidRPr="000C45FD" w:rsidRDefault="00EE7FA7" w:rsidP="00544349">
      <w:pPr>
        <w:pStyle w:val="1"/>
        <w:numPr>
          <w:ilvl w:val="0"/>
          <w:numId w:val="1"/>
        </w:numPr>
        <w:rPr>
          <w:rFonts w:ascii="Calibri" w:hAnsi="Calibri"/>
          <w:lang w:eastAsia="zh-CN"/>
        </w:rPr>
      </w:pPr>
      <w:r w:rsidRPr="000C45FD">
        <w:rPr>
          <w:rFonts w:ascii="Calibri" w:hAnsi="Calibri"/>
        </w:rPr>
        <w:t>Introduction</w:t>
      </w:r>
    </w:p>
    <w:p w:rsidR="00EA7B24" w:rsidRDefault="006734ED" w:rsidP="001E3BD8">
      <w:pPr>
        <w:jc w:val="both"/>
        <w:rPr>
          <w:lang w:val="en-GB"/>
        </w:rPr>
      </w:pPr>
      <w:r w:rsidRPr="008A2C2B">
        <w:t xml:space="preserve">In this paper, </w:t>
      </w:r>
      <w:r w:rsidR="009B38F0">
        <w:t>we provide our</w:t>
      </w:r>
      <w:r w:rsidR="00EA7B24">
        <w:t xml:space="preserve"> view on </w:t>
      </w:r>
      <w:r w:rsidR="004E2E7C">
        <w:t xml:space="preserve">the remaining issues of </w:t>
      </w:r>
      <w:r w:rsidR="000D68C4">
        <w:t xml:space="preserve">measurement </w:t>
      </w:r>
      <w:r w:rsidR="00EA7B24">
        <w:t xml:space="preserve">requirements </w:t>
      </w:r>
      <w:r w:rsidR="008A06BC">
        <w:t>for</w:t>
      </w:r>
      <w:r w:rsidR="00617CB4" w:rsidRPr="008A2C2B">
        <w:t xml:space="preserve"> NR-U</w:t>
      </w:r>
      <w:r w:rsidR="008A06BC">
        <w:rPr>
          <w:lang w:val="en-GB"/>
        </w:rPr>
        <w:t xml:space="preserve">, including </w:t>
      </w:r>
    </w:p>
    <w:p w:rsidR="003C4042" w:rsidRPr="004E2E7C" w:rsidRDefault="004E2E7C" w:rsidP="003C4042">
      <w:pPr>
        <w:pStyle w:val="af5"/>
        <w:numPr>
          <w:ilvl w:val="0"/>
          <w:numId w:val="19"/>
        </w:numPr>
        <w:jc w:val="both"/>
        <w:rPr>
          <w:lang w:val="en-GB"/>
        </w:rPr>
      </w:pPr>
      <w:r>
        <w:rPr>
          <w:rFonts w:ascii="Calibri" w:hAnsi="Calibri"/>
        </w:rPr>
        <w:t>M</w:t>
      </w:r>
      <w:r w:rsidRPr="00703F94">
        <w:rPr>
          <w:rFonts w:ascii="Calibri" w:hAnsi="Calibri"/>
        </w:rPr>
        <w:t>easurement</w:t>
      </w:r>
      <w:r>
        <w:rPr>
          <w:rFonts w:ascii="Calibri" w:hAnsi="Calibri"/>
        </w:rPr>
        <w:t>s for the UEs only supporting NR-U CA (Scenario A)</w:t>
      </w:r>
    </w:p>
    <w:p w:rsidR="004E2E7C" w:rsidRPr="004E2E7C" w:rsidRDefault="004E2E7C" w:rsidP="003C4042">
      <w:pPr>
        <w:pStyle w:val="af5"/>
        <w:numPr>
          <w:ilvl w:val="0"/>
          <w:numId w:val="19"/>
        </w:numPr>
        <w:jc w:val="both"/>
        <w:rPr>
          <w:lang w:val="en-GB"/>
        </w:rPr>
      </w:pPr>
      <w:r>
        <w:rPr>
          <w:rFonts w:eastAsia="新細明體" w:hint="eastAsia"/>
          <w:lang w:val="en-GB" w:eastAsia="zh-TW"/>
        </w:rPr>
        <w:t xml:space="preserve">UE </w:t>
      </w:r>
      <w:r>
        <w:rPr>
          <w:rFonts w:eastAsia="新細明體"/>
          <w:lang w:val="en-GB" w:eastAsia="zh-TW"/>
        </w:rPr>
        <w:t>capability</w:t>
      </w:r>
      <w:r>
        <w:rPr>
          <w:rFonts w:eastAsia="新細明體" w:hint="eastAsia"/>
          <w:lang w:val="en-GB" w:eastAsia="zh-TW"/>
        </w:rPr>
        <w:t xml:space="preserve"> </w:t>
      </w:r>
      <w:r>
        <w:rPr>
          <w:rFonts w:eastAsia="新細明體"/>
          <w:lang w:val="en-GB" w:eastAsia="zh-TW"/>
        </w:rPr>
        <w:t>for SFTD with CCA</w:t>
      </w:r>
    </w:p>
    <w:p w:rsidR="00063268" w:rsidRPr="001326F7" w:rsidRDefault="004E2E7C" w:rsidP="00063268">
      <w:pPr>
        <w:pStyle w:val="af5"/>
        <w:numPr>
          <w:ilvl w:val="0"/>
          <w:numId w:val="19"/>
        </w:numPr>
        <w:jc w:val="both"/>
        <w:rPr>
          <w:lang w:val="en-GB"/>
        </w:rPr>
      </w:pPr>
      <w:r>
        <w:rPr>
          <w:rFonts w:eastAsia="新細明體"/>
          <w:lang w:val="en-GB" w:eastAsia="zh-TW"/>
        </w:rPr>
        <w:t xml:space="preserve">CSSF and scheduling restriction for RSSI measurements </w:t>
      </w:r>
    </w:p>
    <w:p w:rsidR="001326F7" w:rsidRPr="004E2E7C" w:rsidRDefault="001326F7" w:rsidP="001326F7">
      <w:pPr>
        <w:pStyle w:val="af5"/>
        <w:jc w:val="both"/>
        <w:rPr>
          <w:lang w:val="en-GB"/>
        </w:rPr>
      </w:pPr>
    </w:p>
    <w:p w:rsidR="00281143" w:rsidRPr="000C45FD" w:rsidRDefault="00281143" w:rsidP="00281143">
      <w:pPr>
        <w:pStyle w:val="1"/>
        <w:numPr>
          <w:ilvl w:val="0"/>
          <w:numId w:val="1"/>
        </w:numPr>
        <w:rPr>
          <w:rFonts w:ascii="Calibri" w:hAnsi="Calibri"/>
        </w:rPr>
      </w:pPr>
      <w:r w:rsidRPr="00281143">
        <w:rPr>
          <w:rFonts w:ascii="Calibri" w:hAnsi="Calibri" w:hint="eastAsia"/>
        </w:rPr>
        <w:t xml:space="preserve">CSSF </w:t>
      </w:r>
      <w:r>
        <w:rPr>
          <w:rFonts w:ascii="Calibri" w:hAnsi="Calibri"/>
        </w:rPr>
        <w:t>for RSSI</w:t>
      </w:r>
    </w:p>
    <w:p w:rsidR="00281143" w:rsidRPr="00D67ADC" w:rsidRDefault="00281143" w:rsidP="00281143">
      <w:pPr>
        <w:rPr>
          <w:rFonts w:eastAsia="新細明體"/>
          <w:lang w:val="en-GB"/>
        </w:rPr>
      </w:pPr>
      <w:r w:rsidRPr="00281143">
        <w:rPr>
          <w:noProof/>
        </w:rPr>
        <mc:AlternateContent>
          <mc:Choice Requires="wps">
            <w:drawing>
              <wp:anchor distT="45720" distB="45720" distL="114300" distR="114300" simplePos="0" relativeHeight="251659264" behindDoc="0" locked="0" layoutInCell="1" allowOverlap="1">
                <wp:simplePos x="0" y="0"/>
                <wp:positionH relativeFrom="column">
                  <wp:posOffset>194310</wp:posOffset>
                </wp:positionH>
                <wp:positionV relativeFrom="paragraph">
                  <wp:posOffset>368300</wp:posOffset>
                </wp:positionV>
                <wp:extent cx="5734050" cy="1404620"/>
                <wp:effectExtent l="0" t="0" r="19050" b="1841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1404620"/>
                        </a:xfrm>
                        <a:prstGeom prst="rect">
                          <a:avLst/>
                        </a:prstGeom>
                        <a:solidFill>
                          <a:srgbClr val="FFFFFF"/>
                        </a:solidFill>
                        <a:ln w="9525">
                          <a:solidFill>
                            <a:srgbClr val="000000"/>
                          </a:solidFill>
                          <a:miter lim="800000"/>
                          <a:headEnd/>
                          <a:tailEnd/>
                        </a:ln>
                      </wps:spPr>
                      <wps:txbx>
                        <w:txbxContent>
                          <w:p w:rsidR="00281143" w:rsidRDefault="00281143" w:rsidP="00281143">
                            <w:r w:rsidRPr="00281143">
                              <w:t>Measurement Requirements: CSSF</w:t>
                            </w:r>
                          </w:p>
                          <w:p w:rsidR="00281143" w:rsidRPr="00281143" w:rsidRDefault="00281143" w:rsidP="00281143">
                            <w:pPr>
                              <w:pStyle w:val="af5"/>
                              <w:numPr>
                                <w:ilvl w:val="0"/>
                                <w:numId w:val="43"/>
                              </w:numPr>
                            </w:pPr>
                            <w:r w:rsidRPr="00281143">
                              <w:t>CSSF outside gap</w:t>
                            </w:r>
                          </w:p>
                          <w:p w:rsidR="00281143" w:rsidRPr="00281143" w:rsidRDefault="00281143" w:rsidP="00281143">
                            <w:pPr>
                              <w:pStyle w:val="af5"/>
                              <w:numPr>
                                <w:ilvl w:val="1"/>
                                <w:numId w:val="43"/>
                              </w:numPr>
                              <w:ind w:left="993"/>
                            </w:pPr>
                            <w:r w:rsidRPr="00281143">
                              <w:rPr>
                                <w:lang w:val="sv-SE"/>
                              </w:rPr>
                              <w:t xml:space="preserve">FFS: </w:t>
                            </w:r>
                            <w:r w:rsidRPr="00281143">
                              <w:t>CSSF outside gaps (CSSF</w:t>
                            </w:r>
                            <w:r w:rsidRPr="00281143">
                              <w:rPr>
                                <w:vertAlign w:val="subscript"/>
                              </w:rPr>
                              <w:t>outside_gap,i</w:t>
                            </w:r>
                            <w:r w:rsidRPr="00281143">
                              <w:t xml:space="preserve">) should be additionally increased if one MO configured </w:t>
                            </w:r>
                            <w:r w:rsidRPr="0027284C">
                              <w:rPr>
                                <w:highlight w:val="cyan"/>
                              </w:rPr>
                              <w:t>both</w:t>
                            </w:r>
                            <w:r w:rsidRPr="00281143">
                              <w:t xml:space="preserve"> for RSSI measurement with gap and SSB-based measurement gap</w:t>
                            </w:r>
                          </w:p>
                          <w:p w:rsidR="00281143" w:rsidRPr="00281143" w:rsidRDefault="00281143" w:rsidP="00281143">
                            <w:pPr>
                              <w:pStyle w:val="af5"/>
                              <w:numPr>
                                <w:ilvl w:val="0"/>
                                <w:numId w:val="43"/>
                              </w:numPr>
                            </w:pPr>
                            <w:r w:rsidRPr="00281143">
                              <w:rPr>
                                <w:lang w:val="en-GB"/>
                              </w:rPr>
                              <w:t>CSSF within gap</w:t>
                            </w:r>
                          </w:p>
                          <w:p w:rsidR="00281143" w:rsidRPr="00281143" w:rsidRDefault="00281143" w:rsidP="00281143">
                            <w:pPr>
                              <w:pStyle w:val="af5"/>
                              <w:numPr>
                                <w:ilvl w:val="1"/>
                                <w:numId w:val="43"/>
                              </w:numPr>
                              <w:ind w:left="993"/>
                            </w:pPr>
                            <w:r w:rsidRPr="00281143">
                              <w:rPr>
                                <w:lang w:val="en-GB"/>
                              </w:rPr>
                              <w:t xml:space="preserve">FFS: </w:t>
                            </w:r>
                            <w:r w:rsidRPr="00281143">
                              <w:t>CSSF within measurement gaps (CSSF</w:t>
                            </w:r>
                            <w:r w:rsidRPr="00281143">
                              <w:rPr>
                                <w:vertAlign w:val="subscript"/>
                              </w:rPr>
                              <w:t>within_gap,i</w:t>
                            </w:r>
                            <w:r w:rsidRPr="00281143">
                              <w:t xml:space="preserve"> ) needs also to be adapted to account for inter-frequency RSSI/CO measurements and intra-frequency RSSI/CO measurements with gaps</w:t>
                            </w:r>
                          </w:p>
                          <w:p w:rsidR="00281143" w:rsidRPr="00281143" w:rsidRDefault="00281143" w:rsidP="00281143">
                            <w:pPr>
                              <w:pStyle w:val="af5"/>
                              <w:numPr>
                                <w:ilvl w:val="1"/>
                                <w:numId w:val="43"/>
                              </w:numPr>
                              <w:ind w:left="993"/>
                              <w:rPr>
                                <w:rFonts w:eastAsia="新細明體"/>
                              </w:rPr>
                            </w:pPr>
                            <w:r w:rsidRPr="00281143">
                              <w:rPr>
                                <w:lang w:val="sv-SE"/>
                              </w:rPr>
                              <w:t xml:space="preserve">FFS: </w:t>
                            </w:r>
                            <w:r w:rsidRPr="00281143">
                              <w:t>Regarding the CSSF within measurement gaps (CSSF</w:t>
                            </w:r>
                            <w:r w:rsidRPr="00281143">
                              <w:rPr>
                                <w:vertAlign w:val="subscript"/>
                              </w:rPr>
                              <w:t xml:space="preserve">within_gap,i </w:t>
                            </w:r>
                            <w:r w:rsidRPr="00281143">
                              <w:t xml:space="preserve">), a MO should be counted twice, if the MO with </w:t>
                            </w:r>
                            <w:r w:rsidRPr="0027284C">
                              <w:rPr>
                                <w:highlight w:val="cyan"/>
                              </w:rPr>
                              <w:t>both</w:t>
                            </w:r>
                            <w:r w:rsidRPr="00281143">
                              <w:t xml:space="preserve"> SSB based measurement and RSSI/CO measurement which are candidates to be measured in gap j where the measurement object i is also a candidate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文字方塊 2" o:spid="_x0000_s1026" type="#_x0000_t202" style="position:absolute;margin-left:15.3pt;margin-top:29pt;width:451.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">
                <v:textbox style="mso-fit-shape-to-text:t">
                  <w:txbxContent>
                    <w:p w:rsidR="00281143" w:rsidRDefault="00281143" w:rsidP="00281143">
                      <w:r w:rsidRPr="00281143">
                        <w:t>Measurement Requirements: CSSF</w:t>
                      </w:r>
                    </w:p>
                    <w:p w:rsidR="00281143" w:rsidRPr="00281143" w:rsidRDefault="00281143" w:rsidP="00281143">
                      <w:pPr>
                        <w:pStyle w:val="af5"/>
                        <w:numPr>
                          <w:ilvl w:val="0"/>
                          <w:numId w:val="43"/>
                        </w:numPr>
                      </w:pPr>
                      <w:r w:rsidRPr="00281143">
                        <w:t>CSSF outside gap</w:t>
                      </w:r>
                    </w:p>
                    <w:p w:rsidR="00281143" w:rsidRPr="00281143" w:rsidRDefault="00281143" w:rsidP="00281143">
                      <w:pPr>
                        <w:pStyle w:val="af5"/>
                        <w:numPr>
                          <w:ilvl w:val="1"/>
                          <w:numId w:val="43"/>
                        </w:numPr>
                        <w:ind w:left="993"/>
                      </w:pPr>
                      <w:r w:rsidRPr="00281143">
                        <w:rPr>
                          <w:lang w:val="sv-SE"/>
                        </w:rPr>
                        <w:t xml:space="preserve">FFS: </w:t>
                      </w:r>
                      <w:r w:rsidRPr="00281143">
                        <w:t>CSSF outside gaps (CSSF</w:t>
                      </w:r>
                      <w:r w:rsidRPr="00281143">
                        <w:rPr>
                          <w:vertAlign w:val="subscript"/>
                        </w:rPr>
                        <w:t>outside_gap,i</w:t>
                      </w:r>
                      <w:r w:rsidRPr="00281143">
                        <w:t xml:space="preserve">) should be additionally increased if one MO configured </w:t>
                      </w:r>
                      <w:r w:rsidRPr="0027284C">
                        <w:rPr>
                          <w:highlight w:val="cyan"/>
                        </w:rPr>
                        <w:t>both</w:t>
                      </w:r>
                      <w:r w:rsidRPr="00281143">
                        <w:t xml:space="preserve"> for RSSI measurement with gap and SSB-based measurement gap</w:t>
                      </w:r>
                    </w:p>
                    <w:p w:rsidR="00281143" w:rsidRPr="00281143" w:rsidRDefault="00281143" w:rsidP="00281143">
                      <w:pPr>
                        <w:pStyle w:val="af5"/>
                        <w:numPr>
                          <w:ilvl w:val="0"/>
                          <w:numId w:val="43"/>
                        </w:numPr>
                      </w:pPr>
                      <w:r w:rsidRPr="00281143">
                        <w:rPr>
                          <w:lang w:val="en-GB"/>
                        </w:rPr>
                        <w:t>CSSF within gap</w:t>
                      </w:r>
                    </w:p>
                    <w:p w:rsidR="00281143" w:rsidRPr="00281143" w:rsidRDefault="00281143" w:rsidP="00281143">
                      <w:pPr>
                        <w:pStyle w:val="af5"/>
                        <w:numPr>
                          <w:ilvl w:val="1"/>
                          <w:numId w:val="43"/>
                        </w:numPr>
                        <w:ind w:left="993"/>
                      </w:pPr>
                      <w:r w:rsidRPr="00281143">
                        <w:rPr>
                          <w:lang w:val="en-GB"/>
                        </w:rPr>
                        <w:t xml:space="preserve">FFS: </w:t>
                      </w:r>
                      <w:r w:rsidRPr="00281143">
                        <w:t>CSSF within measurement gaps (CSSF</w:t>
                      </w:r>
                      <w:r w:rsidRPr="00281143">
                        <w:rPr>
                          <w:vertAlign w:val="subscript"/>
                        </w:rPr>
                        <w:t>within_gap,i</w:t>
                      </w:r>
                      <w:r w:rsidRPr="00281143">
                        <w:t xml:space="preserve"> ) needs also to be adapted to account for inter-frequency RSSI/CO measurements and intra-frequency RSSI/CO measurements with gaps</w:t>
                      </w:r>
                    </w:p>
                    <w:p w:rsidR="00281143" w:rsidRPr="00281143" w:rsidRDefault="00281143" w:rsidP="00281143">
                      <w:pPr>
                        <w:pStyle w:val="af5"/>
                        <w:numPr>
                          <w:ilvl w:val="1"/>
                          <w:numId w:val="43"/>
                        </w:numPr>
                        <w:ind w:left="993"/>
                        <w:rPr>
                          <w:rFonts w:eastAsia="新細明體"/>
                        </w:rPr>
                      </w:pPr>
                      <w:r w:rsidRPr="00281143">
                        <w:rPr>
                          <w:lang w:val="sv-SE"/>
                        </w:rPr>
                        <w:t xml:space="preserve">FFS: </w:t>
                      </w:r>
                      <w:r w:rsidRPr="00281143">
                        <w:t>Regarding the CSSF within measurement gaps (CSSF</w:t>
                      </w:r>
                      <w:r w:rsidRPr="00281143">
                        <w:rPr>
                          <w:vertAlign w:val="subscript"/>
                        </w:rPr>
                        <w:t xml:space="preserve">within_gap,i </w:t>
                      </w:r>
                      <w:r w:rsidRPr="00281143">
                        <w:t xml:space="preserve">), a MO should be counted twice, if the MO with </w:t>
                      </w:r>
                      <w:r w:rsidRPr="0027284C">
                        <w:rPr>
                          <w:highlight w:val="cyan"/>
                        </w:rPr>
                        <w:t>both</w:t>
                      </w:r>
                      <w:r w:rsidRPr="00281143">
                        <w:t xml:space="preserve"> SSB based measurement and RSSI/CO measurement which are candidates to be measured in gap j where the measurement object i is also a candidate</w:t>
                      </w:r>
                    </w:p>
                  </w:txbxContent>
                </v:textbox>
                <w10:wrap type="square"/>
              </v:shape>
            </w:pict>
          </mc:Fallback>
        </mc:AlternateContent>
      </w:r>
      <w:r w:rsidR="00D67ADC">
        <w:rPr>
          <w:rFonts w:eastAsia="新細明體" w:hint="eastAsia"/>
          <w:lang w:val="en-GB"/>
        </w:rPr>
        <w:t>I</w:t>
      </w:r>
      <w:r w:rsidR="00D67ADC">
        <w:rPr>
          <w:rFonts w:eastAsia="新細明體"/>
          <w:lang w:val="en-GB"/>
        </w:rPr>
        <w:t>n the last meeting the CSSF for RSSI was discussed in WF [1].</w:t>
      </w:r>
    </w:p>
    <w:p w:rsidR="00281143" w:rsidRDefault="00281143" w:rsidP="00281143">
      <w:pPr>
        <w:rPr>
          <w:lang w:val="en-GB" w:eastAsia="en-US"/>
        </w:rPr>
      </w:pPr>
    </w:p>
    <w:p w:rsidR="00281143" w:rsidRPr="00D67ADC" w:rsidRDefault="003A5A7A" w:rsidP="00281143">
      <w:pPr>
        <w:rPr>
          <w:rFonts w:eastAsia="新細明體"/>
          <w:u w:val="single"/>
        </w:rPr>
      </w:pPr>
      <w:r w:rsidRPr="003A5A7A">
        <w:rPr>
          <w:u w:val="single"/>
        </w:rPr>
        <w:t>CSSF outside gap</w:t>
      </w:r>
    </w:p>
    <w:p w:rsidR="00DB10CE" w:rsidRPr="00D67ADC" w:rsidRDefault="008C25D9" w:rsidP="00EF23F7">
      <w:pPr>
        <w:jc w:val="both"/>
        <w:rPr>
          <w:rFonts w:ascii="Calibri" w:eastAsia="新細明體" w:hAnsi="Calibri"/>
        </w:rPr>
      </w:pPr>
      <w:bookmarkStart w:id="1" w:name="Title"/>
      <w:bookmarkStart w:id="2" w:name="DocumentFor"/>
      <w:bookmarkEnd w:id="1"/>
      <w:bookmarkEnd w:id="2"/>
      <w:r>
        <w:rPr>
          <w:rFonts w:ascii="Calibri" w:hAnsi="Calibri"/>
        </w:rPr>
        <w:t>As the</w:t>
      </w:r>
      <w:r w:rsidR="00F20C63" w:rsidRPr="00F20C63">
        <w:rPr>
          <w:rFonts w:ascii="Calibri" w:hAnsi="Calibri" w:hint="eastAsia"/>
        </w:rPr>
        <w:t xml:space="preserve"> </w:t>
      </w:r>
      <w:r w:rsidR="00F20C63" w:rsidRPr="00F20C63">
        <w:rPr>
          <w:rFonts w:ascii="Calibri" w:hAnsi="Calibri"/>
        </w:rPr>
        <w:t>baseline UE behavior</w:t>
      </w:r>
      <w:r>
        <w:rPr>
          <w:rFonts w:ascii="Calibri" w:hAnsi="Calibri"/>
        </w:rPr>
        <w:t xml:space="preserve">, </w:t>
      </w:r>
      <w:r w:rsidR="003A5A7A">
        <w:rPr>
          <w:rFonts w:ascii="Calibri" w:hAnsi="Calibri"/>
        </w:rPr>
        <w:t xml:space="preserve">if one MO contains two kinds of measurements, i.e. </w:t>
      </w:r>
      <w:r w:rsidR="00F20C63" w:rsidRPr="00F20C63">
        <w:rPr>
          <w:rFonts w:ascii="Calibri" w:hAnsi="Calibri"/>
        </w:rPr>
        <w:t>RSSI measur</w:t>
      </w:r>
      <w:r w:rsidR="003A5A7A">
        <w:rPr>
          <w:rFonts w:ascii="Calibri" w:hAnsi="Calibri"/>
        </w:rPr>
        <w:t xml:space="preserve">ement and SSB-based measurement, twice of measurement time should be provided. </w:t>
      </w:r>
      <w:r w:rsidR="00F20C63" w:rsidRPr="00F20C63">
        <w:rPr>
          <w:rFonts w:ascii="Calibri" w:hAnsi="Calibri"/>
        </w:rPr>
        <w:t xml:space="preserve">In other words, </w:t>
      </w:r>
      <w:r w:rsidR="003A5A7A">
        <w:rPr>
          <w:rFonts w:ascii="Calibri" w:hAnsi="Calibri"/>
        </w:rPr>
        <w:t>The CSSF outside gaps should increase by one</w:t>
      </w:r>
      <w:r w:rsidR="00F20C63" w:rsidRPr="00F20C63">
        <w:rPr>
          <w:rFonts w:ascii="Calibri" w:hAnsi="Calibri"/>
        </w:rPr>
        <w:t xml:space="preserve"> if one MO configured both for RSSI measurement with gap and SSB-based measurement gap.</w:t>
      </w:r>
    </w:p>
    <w:p w:rsidR="005D0D23" w:rsidRPr="00D67ADC" w:rsidRDefault="00EF23F7" w:rsidP="00540BE4">
      <w:pPr>
        <w:jc w:val="both"/>
        <w:rPr>
          <w:b/>
          <w:i/>
        </w:rPr>
      </w:pPr>
      <w:bookmarkStart w:id="3" w:name="_Ref54277327"/>
      <w:r w:rsidRPr="00D67ADC">
        <w:rPr>
          <w:rFonts w:ascii="Calibri" w:eastAsia="SimSun" w:hAnsi="Calibri" w:cs="Arial"/>
          <w:b/>
          <w:bCs/>
          <w:i/>
        </w:rPr>
        <w:t xml:space="preserve">Proposal </w:t>
      </w:r>
      <w:r w:rsidRPr="00D67ADC">
        <w:rPr>
          <w:rFonts w:ascii="Calibri" w:eastAsia="SimSun" w:hAnsi="Calibri" w:cs="Arial"/>
          <w:b/>
          <w:bCs/>
          <w:i/>
        </w:rPr>
        <w:fldChar w:fldCharType="begin"/>
      </w:r>
      <w:r w:rsidRPr="00D67ADC">
        <w:rPr>
          <w:rFonts w:ascii="Calibri" w:eastAsia="SimSun" w:hAnsi="Calibri" w:cs="Arial"/>
          <w:b/>
          <w:bCs/>
          <w:i/>
        </w:rPr>
        <w:instrText xml:space="preserve"> SEQ Proposal \* ARABIC </w:instrText>
      </w:r>
      <w:r w:rsidRPr="00D67ADC">
        <w:rPr>
          <w:rFonts w:ascii="Calibri" w:eastAsia="SimSun" w:hAnsi="Calibri" w:cs="Arial"/>
          <w:b/>
          <w:bCs/>
          <w:i/>
        </w:rPr>
        <w:fldChar w:fldCharType="separate"/>
      </w:r>
      <w:r w:rsidR="00D67ADC" w:rsidRPr="00D67ADC">
        <w:rPr>
          <w:rFonts w:ascii="Calibri" w:eastAsia="SimSun" w:hAnsi="Calibri" w:cs="Arial"/>
          <w:b/>
          <w:bCs/>
          <w:i/>
          <w:noProof/>
        </w:rPr>
        <w:t>1</w:t>
      </w:r>
      <w:r w:rsidRPr="00D67ADC">
        <w:rPr>
          <w:rFonts w:ascii="Calibri" w:eastAsia="SimSun" w:hAnsi="Calibri" w:cs="Arial"/>
          <w:b/>
          <w:bCs/>
          <w:i/>
        </w:rPr>
        <w:fldChar w:fldCharType="end"/>
      </w:r>
      <w:r w:rsidRPr="00D67ADC">
        <w:rPr>
          <w:rFonts w:ascii="Calibri" w:eastAsia="SimSun" w:hAnsi="Calibri" w:cs="Arial"/>
          <w:b/>
          <w:bCs/>
          <w:i/>
        </w:rPr>
        <w:t xml:space="preserve">: </w:t>
      </w:r>
      <w:r w:rsidRPr="00D67ADC">
        <w:rPr>
          <w:b/>
          <w:i/>
        </w:rPr>
        <w:t>CSSF outside gaps (CSSF</w:t>
      </w:r>
      <w:r w:rsidRPr="00D67ADC">
        <w:rPr>
          <w:b/>
          <w:i/>
          <w:vertAlign w:val="subscript"/>
        </w:rPr>
        <w:t xml:space="preserve">outside_gap,i </w:t>
      </w:r>
      <w:r w:rsidRPr="00D67ADC">
        <w:rPr>
          <w:b/>
          <w:i/>
        </w:rPr>
        <w:t xml:space="preserve">) should </w:t>
      </w:r>
      <w:r w:rsidR="00D67ADC" w:rsidRPr="00D67ADC">
        <w:rPr>
          <w:rFonts w:ascii="Calibri" w:hAnsi="Calibri"/>
          <w:b/>
          <w:i/>
        </w:rPr>
        <w:t xml:space="preserve">increase by one </w:t>
      </w:r>
      <w:r w:rsidRPr="00D67ADC">
        <w:rPr>
          <w:b/>
          <w:i/>
        </w:rPr>
        <w:t xml:space="preserve">if one MO configured both </w:t>
      </w:r>
      <w:r w:rsidR="00BF6031">
        <w:rPr>
          <w:b/>
          <w:i/>
        </w:rPr>
        <w:t>RMTC (</w:t>
      </w:r>
      <w:r w:rsidRPr="00D67ADC">
        <w:rPr>
          <w:b/>
          <w:i/>
        </w:rPr>
        <w:t>for RSSI measurement</w:t>
      </w:r>
      <w:r w:rsidR="00BF6031">
        <w:rPr>
          <w:b/>
          <w:i/>
        </w:rPr>
        <w:t xml:space="preserve">) </w:t>
      </w:r>
      <w:r w:rsidRPr="00D67ADC">
        <w:rPr>
          <w:b/>
          <w:i/>
        </w:rPr>
        <w:t xml:space="preserve">and </w:t>
      </w:r>
      <w:r w:rsidR="00BF6031">
        <w:rPr>
          <w:b/>
          <w:i/>
        </w:rPr>
        <w:t>SMTC (for SSB-based measurement)</w:t>
      </w:r>
      <w:r w:rsidRPr="00D67ADC">
        <w:rPr>
          <w:b/>
          <w:i/>
        </w:rPr>
        <w:t>.</w:t>
      </w:r>
      <w:bookmarkEnd w:id="3"/>
      <w:r w:rsidR="00D67ADC">
        <w:rPr>
          <w:b/>
          <w:i/>
        </w:rPr>
        <w:t xml:space="preserve"> </w:t>
      </w:r>
    </w:p>
    <w:p w:rsidR="00137E95" w:rsidRDefault="00137E95" w:rsidP="00540BE4">
      <w:pPr>
        <w:jc w:val="both"/>
        <w:rPr>
          <w:i/>
        </w:rPr>
      </w:pPr>
    </w:p>
    <w:p w:rsidR="00DB10CE" w:rsidRPr="00DB10CE" w:rsidRDefault="00DB10CE" w:rsidP="00540BE4">
      <w:pPr>
        <w:jc w:val="both"/>
        <w:rPr>
          <w:rFonts w:eastAsia="新細明體"/>
        </w:rPr>
      </w:pPr>
      <w:r>
        <w:rPr>
          <w:rFonts w:eastAsia="新細明體" w:hint="eastAsia"/>
        </w:rPr>
        <w:t>O</w:t>
      </w:r>
      <w:r>
        <w:rPr>
          <w:rFonts w:eastAsia="新細明體"/>
        </w:rPr>
        <w:t xml:space="preserve">ne example to increase CSSF </w:t>
      </w:r>
      <w:r w:rsidR="00D67ADC">
        <w:rPr>
          <w:rFonts w:eastAsia="新細明體"/>
        </w:rPr>
        <w:t xml:space="preserve">outside gap </w:t>
      </w:r>
      <w:r>
        <w:rPr>
          <w:rFonts w:eastAsia="新細明體"/>
        </w:rPr>
        <w:t xml:space="preserve">for RSSI measurement is provided as below for EN-DC mode, where </w:t>
      </w:r>
      <w:r w:rsidR="003D327F">
        <w:rPr>
          <w:rFonts w:eastAsia="新細明體"/>
        </w:rPr>
        <w:t xml:space="preserve">it is </w:t>
      </w:r>
      <w:r>
        <w:rPr>
          <w:rFonts w:eastAsia="新細明體"/>
        </w:rPr>
        <w:t>assuming the RSSI measurement shares the measurement engine with SCell</w:t>
      </w:r>
      <w:r w:rsidR="00BF6031">
        <w:rPr>
          <w:rFonts w:eastAsia="新細明體"/>
        </w:rPr>
        <w:t>s</w:t>
      </w:r>
      <w:r>
        <w:rPr>
          <w:rFonts w:eastAsia="新細明體"/>
        </w:rPr>
        <w:t xml:space="preserve">. </w:t>
      </w:r>
    </w:p>
    <w:p w:rsidR="00DB10CE" w:rsidRDefault="00DB10CE" w:rsidP="00540BE4">
      <w:pPr>
        <w:jc w:val="both"/>
        <w:rPr>
          <w:rFonts w:eastAsia="新細明體"/>
          <w:i/>
        </w:rPr>
      </w:pPr>
    </w:p>
    <w:p w:rsidR="00BF6031" w:rsidRPr="00DB10CE" w:rsidRDefault="00BF6031" w:rsidP="00540BE4">
      <w:pPr>
        <w:jc w:val="both"/>
        <w:rPr>
          <w:rFonts w:eastAsia="新細明體"/>
          <w:i/>
        </w:rPr>
      </w:pPr>
    </w:p>
    <w:p w:rsidR="00137E95" w:rsidRPr="005D0D23" w:rsidRDefault="00137E95" w:rsidP="00137E95">
      <w:pPr>
        <w:widowControl/>
        <w:spacing w:before="60" w:after="180"/>
        <w:ind w:left="540"/>
        <w:rPr>
          <w:rFonts w:ascii="Arial" w:eastAsia="新細明體" w:hAnsi="Arial" w:cs="Arial"/>
          <w:color w:val="000000"/>
          <w:kern w:val="0"/>
          <w:sz w:val="20"/>
          <w:szCs w:val="20"/>
          <w:lang w:val="en-GB"/>
        </w:rPr>
      </w:pPr>
      <w:r w:rsidRPr="005D0D23">
        <w:rPr>
          <w:rFonts w:ascii="Arial" w:eastAsia="新細明體" w:hAnsi="Arial" w:cs="Arial"/>
          <w:b/>
          <w:bCs/>
          <w:color w:val="000000"/>
          <w:kern w:val="0"/>
          <w:sz w:val="20"/>
          <w:szCs w:val="20"/>
          <w:lang w:val="en-GB"/>
        </w:rPr>
        <w:lastRenderedPageBreak/>
        <w:t>Table 9.1.5.1.1-1: CSSF</w:t>
      </w:r>
      <w:r w:rsidRPr="005D0D23">
        <w:rPr>
          <w:rFonts w:ascii="Arial" w:eastAsia="新細明體" w:hAnsi="Arial" w:cs="Arial"/>
          <w:b/>
          <w:bCs/>
          <w:color w:val="000000"/>
          <w:kern w:val="0"/>
          <w:sz w:val="20"/>
          <w:szCs w:val="20"/>
          <w:vertAlign w:val="subscript"/>
          <w:lang w:val="en-GB"/>
        </w:rPr>
        <w:t>outside_gap,i</w:t>
      </w:r>
      <w:r w:rsidRPr="005D0D23">
        <w:rPr>
          <w:rFonts w:ascii="Arial" w:eastAsia="新細明體" w:hAnsi="Arial" w:cs="Arial"/>
          <w:b/>
          <w:bCs/>
          <w:color w:val="000000"/>
          <w:kern w:val="0"/>
          <w:sz w:val="20"/>
          <w:szCs w:val="20"/>
          <w:lang w:val="en-GB"/>
        </w:rPr>
        <w:t xml:space="preserve"> scaling factor for EN-DC mode</w:t>
      </w:r>
      <w:r w:rsidR="004E2E7C">
        <w:rPr>
          <w:rFonts w:ascii="Arial" w:eastAsia="新細明體" w:hAnsi="Arial" w:cs="Arial"/>
          <w:b/>
          <w:bCs/>
          <w:color w:val="000000"/>
          <w:kern w:val="0"/>
          <w:sz w:val="20"/>
          <w:szCs w:val="20"/>
          <w:lang w:val="en-GB"/>
        </w:rPr>
        <w:t xml:space="preserve"> </w:t>
      </w:r>
    </w:p>
    <w:p w:rsidR="00D67ADC" w:rsidRPr="009C5807" w:rsidRDefault="00D67ADC" w:rsidP="00D67ADC">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D67ADC" w:rsidRPr="009C5807" w:rsidTr="00EC6229">
        <w:trPr>
          <w:trHeight w:val="187"/>
          <w:jc w:val="center"/>
        </w:trPr>
        <w:tc>
          <w:tcPr>
            <w:tcW w:w="1702" w:type="dxa"/>
            <w:shd w:val="clear" w:color="auto" w:fill="auto"/>
          </w:tcPr>
          <w:p w:rsidR="00D67ADC" w:rsidRPr="009C5807" w:rsidRDefault="00D67ADC" w:rsidP="00EC6229">
            <w:pPr>
              <w:pStyle w:val="TAH"/>
              <w:rPr>
                <w:lang w:eastAsia="zh-CN"/>
              </w:rPr>
            </w:pPr>
            <w:r w:rsidRPr="009C5807">
              <w:t>Scenario</w:t>
            </w:r>
          </w:p>
        </w:tc>
        <w:tc>
          <w:tcPr>
            <w:tcW w:w="1340" w:type="dxa"/>
            <w:shd w:val="clear" w:color="auto" w:fill="auto"/>
          </w:tcPr>
          <w:p w:rsidR="00D67ADC" w:rsidRPr="009C5807" w:rsidRDefault="00D67ADC" w:rsidP="00EC6229">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rsidR="00D67ADC" w:rsidRPr="009C5807" w:rsidRDefault="00D67ADC" w:rsidP="00EC6229">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rsidR="00D67ADC" w:rsidRPr="009C5807" w:rsidRDefault="00D67ADC" w:rsidP="00EC6229">
            <w:pPr>
              <w:pStyle w:val="TAH"/>
            </w:pPr>
            <w:r w:rsidRPr="009C5807">
              <w:rPr>
                <w:i/>
              </w:rPr>
              <w:t>CSSF</w:t>
            </w:r>
            <w:r w:rsidRPr="009C5807">
              <w:rPr>
                <w:vertAlign w:val="subscript"/>
              </w:rPr>
              <w:t>outside_gap,i</w:t>
            </w:r>
            <w:r w:rsidRPr="009C5807">
              <w:t xml:space="preserve"> for FR2 PSCC</w:t>
            </w:r>
          </w:p>
        </w:tc>
        <w:tc>
          <w:tcPr>
            <w:tcW w:w="1582" w:type="dxa"/>
          </w:tcPr>
          <w:p w:rsidR="00D67ADC" w:rsidRPr="009C5807" w:rsidRDefault="00D67ADC" w:rsidP="00EC6229">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rsidR="00D67ADC" w:rsidRPr="009C5807" w:rsidRDefault="00D67ADC" w:rsidP="00EC6229">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rsidR="00D67ADC" w:rsidRPr="009C5807" w:rsidRDefault="00D67ADC" w:rsidP="00EC6229">
            <w:pPr>
              <w:pStyle w:val="TAH"/>
              <w:rPr>
                <w:i/>
              </w:rPr>
            </w:pPr>
            <w:r w:rsidRPr="003B2615">
              <w:rPr>
                <w:i/>
              </w:rPr>
              <w:t>CSSF</w:t>
            </w:r>
            <w:r w:rsidRPr="003B2615">
              <w:rPr>
                <w:vertAlign w:val="subscript"/>
              </w:rPr>
              <w:t>outside_gap,i</w:t>
            </w:r>
            <w:r w:rsidRPr="003B2615">
              <w:t xml:space="preserve"> for inter-frequency MO with no measurement gp</w:t>
            </w:r>
          </w:p>
        </w:tc>
      </w:tr>
      <w:tr w:rsidR="00D67ADC" w:rsidRPr="009C5807" w:rsidTr="00EC6229">
        <w:trPr>
          <w:trHeight w:val="187"/>
          <w:jc w:val="center"/>
        </w:trPr>
        <w:tc>
          <w:tcPr>
            <w:tcW w:w="1702" w:type="dxa"/>
            <w:shd w:val="clear" w:color="auto" w:fill="auto"/>
          </w:tcPr>
          <w:p w:rsidR="00D67ADC" w:rsidRPr="009C5807" w:rsidRDefault="00D67ADC" w:rsidP="00EC6229">
            <w:pPr>
              <w:pStyle w:val="TAL"/>
              <w:rPr>
                <w:b/>
              </w:rPr>
            </w:pPr>
            <w:r w:rsidRPr="009C5807">
              <w:rPr>
                <w:b/>
              </w:rPr>
              <w:t xml:space="preserve">EN-DC with FR1 only CA </w:t>
            </w:r>
          </w:p>
        </w:tc>
        <w:tc>
          <w:tcPr>
            <w:tcW w:w="1340" w:type="dxa"/>
            <w:shd w:val="clear" w:color="auto" w:fill="auto"/>
          </w:tcPr>
          <w:p w:rsidR="00D67ADC" w:rsidRPr="009C5807" w:rsidRDefault="00D67ADC" w:rsidP="00EC6229">
            <w:pPr>
              <w:pStyle w:val="TAC"/>
              <w:rPr>
                <w:vertAlign w:val="superscript"/>
              </w:rPr>
            </w:pPr>
            <w:r w:rsidRPr="00464452">
              <w:rPr>
                <w:rFonts w:hint="eastAsia"/>
                <w:szCs w:val="24"/>
              </w:rPr>
              <w:t>1</w:t>
            </w:r>
            <w:r>
              <w:t>+N</w:t>
            </w:r>
            <w:r w:rsidRPr="00464452">
              <w:rPr>
                <w:vertAlign w:val="subscript"/>
              </w:rPr>
              <w:t>PSCC</w:t>
            </w:r>
            <w:r>
              <w:rPr>
                <w:vertAlign w:val="subscript"/>
              </w:rPr>
              <w:t>_CSIRS</w:t>
            </w:r>
            <w:r>
              <w:t xml:space="preserve"> </w:t>
            </w:r>
          </w:p>
        </w:tc>
        <w:tc>
          <w:tcPr>
            <w:tcW w:w="1418" w:type="dxa"/>
            <w:shd w:val="clear" w:color="auto" w:fill="auto"/>
          </w:tcPr>
          <w:p w:rsidR="00D67ADC" w:rsidRPr="009C5807" w:rsidRDefault="00D67ADC" w:rsidP="00D67ADC">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D67ADC">
              <w:rPr>
                <w:highlight w:val="yellow"/>
              </w:rPr>
              <w:t>+Z</w:t>
            </w:r>
          </w:p>
        </w:tc>
        <w:tc>
          <w:tcPr>
            <w:tcW w:w="1453" w:type="dxa"/>
            <w:shd w:val="clear" w:color="auto" w:fill="auto"/>
          </w:tcPr>
          <w:p w:rsidR="00D67ADC" w:rsidRPr="009C5807" w:rsidRDefault="00D67ADC" w:rsidP="00EC6229">
            <w:pPr>
              <w:pStyle w:val="TAC"/>
            </w:pPr>
            <w:r w:rsidRPr="003B2615">
              <w:t>N/A</w:t>
            </w:r>
          </w:p>
        </w:tc>
        <w:tc>
          <w:tcPr>
            <w:tcW w:w="1582" w:type="dxa"/>
          </w:tcPr>
          <w:p w:rsidR="00D67ADC" w:rsidRPr="009C5807" w:rsidRDefault="00D67ADC" w:rsidP="00EC6229">
            <w:pPr>
              <w:pStyle w:val="TAC"/>
            </w:pPr>
            <w:r w:rsidRPr="003B2615">
              <w:t>N/A</w:t>
            </w:r>
          </w:p>
        </w:tc>
        <w:tc>
          <w:tcPr>
            <w:tcW w:w="1701" w:type="dxa"/>
            <w:shd w:val="clear" w:color="auto" w:fill="auto"/>
          </w:tcPr>
          <w:p w:rsidR="00D67ADC" w:rsidRPr="009C5807" w:rsidRDefault="00D67ADC" w:rsidP="00EC6229">
            <w:pPr>
              <w:pStyle w:val="TAC"/>
            </w:pPr>
            <w:r w:rsidRPr="003B2615">
              <w:t>N/A</w:t>
            </w:r>
          </w:p>
        </w:tc>
        <w:tc>
          <w:tcPr>
            <w:tcW w:w="1701" w:type="dxa"/>
          </w:tcPr>
          <w:p w:rsidR="00D67ADC" w:rsidRPr="009C5807" w:rsidRDefault="00D67ADC" w:rsidP="00EC6229">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D67ADC" w:rsidRPr="009C5807" w:rsidTr="00EC6229">
        <w:trPr>
          <w:trHeight w:val="187"/>
          <w:jc w:val="center"/>
        </w:trPr>
        <w:tc>
          <w:tcPr>
            <w:tcW w:w="1702" w:type="dxa"/>
            <w:shd w:val="clear" w:color="auto" w:fill="auto"/>
          </w:tcPr>
          <w:p w:rsidR="00D67ADC" w:rsidRPr="009C5807" w:rsidRDefault="00D67ADC" w:rsidP="00EC6229">
            <w:pPr>
              <w:pStyle w:val="TAL"/>
              <w:rPr>
                <w:b/>
              </w:rPr>
            </w:pPr>
            <w:r w:rsidRPr="009C5807">
              <w:rPr>
                <w:b/>
              </w:rPr>
              <w:t>EN-DC with</w:t>
            </w:r>
          </w:p>
          <w:p w:rsidR="00D67ADC" w:rsidRPr="009C5807" w:rsidRDefault="00D67ADC" w:rsidP="00EC6229">
            <w:pPr>
              <w:pStyle w:val="TAL"/>
              <w:rPr>
                <w:b/>
              </w:rPr>
            </w:pPr>
            <w:r w:rsidRPr="009C5807">
              <w:rPr>
                <w:b/>
              </w:rPr>
              <w:t xml:space="preserve">FR2 only intra band CA </w:t>
            </w:r>
          </w:p>
        </w:tc>
        <w:tc>
          <w:tcPr>
            <w:tcW w:w="1340" w:type="dxa"/>
            <w:shd w:val="clear" w:color="auto" w:fill="auto"/>
          </w:tcPr>
          <w:p w:rsidR="00D67ADC" w:rsidRPr="009C5807" w:rsidRDefault="00D67ADC" w:rsidP="00EC6229">
            <w:pPr>
              <w:pStyle w:val="TAC"/>
              <w:rPr>
                <w:b/>
              </w:rPr>
            </w:pPr>
            <w:r w:rsidRPr="003B2615">
              <w:t>N/A</w:t>
            </w:r>
          </w:p>
        </w:tc>
        <w:tc>
          <w:tcPr>
            <w:tcW w:w="1418" w:type="dxa"/>
            <w:shd w:val="clear" w:color="auto" w:fill="auto"/>
          </w:tcPr>
          <w:p w:rsidR="00D67ADC" w:rsidRPr="009C5807" w:rsidRDefault="00D67ADC" w:rsidP="00EC6229">
            <w:pPr>
              <w:pStyle w:val="TAC"/>
              <w:rPr>
                <w:b/>
              </w:rPr>
            </w:pPr>
            <w:r w:rsidRPr="003B2615">
              <w:t>N/A</w:t>
            </w:r>
          </w:p>
        </w:tc>
        <w:tc>
          <w:tcPr>
            <w:tcW w:w="1453" w:type="dxa"/>
            <w:shd w:val="clear" w:color="auto" w:fill="auto"/>
          </w:tcPr>
          <w:p w:rsidR="00D67ADC" w:rsidRPr="009C5807" w:rsidRDefault="00D67ADC" w:rsidP="00EC6229">
            <w:pPr>
              <w:pStyle w:val="TAC"/>
            </w:pPr>
            <w:r w:rsidRPr="001B4F32">
              <w:t>1</w:t>
            </w:r>
            <w:r>
              <w:t>+N</w:t>
            </w:r>
            <w:r w:rsidRPr="001B4F32">
              <w:rPr>
                <w:vertAlign w:val="subscript"/>
              </w:rPr>
              <w:t>PSCC</w:t>
            </w:r>
            <w:r>
              <w:rPr>
                <w:vertAlign w:val="subscript"/>
              </w:rPr>
              <w:t>_CSIRS</w:t>
            </w:r>
            <w:r>
              <w:t xml:space="preserve"> </w:t>
            </w:r>
          </w:p>
        </w:tc>
        <w:tc>
          <w:tcPr>
            <w:tcW w:w="1582" w:type="dxa"/>
          </w:tcPr>
          <w:p w:rsidR="00D67ADC" w:rsidRPr="009C5807" w:rsidRDefault="00D67ADC" w:rsidP="00EC6229">
            <w:pPr>
              <w:pStyle w:val="TAC"/>
            </w:pPr>
            <w:r w:rsidRPr="003B2615">
              <w:t>N/A</w:t>
            </w:r>
          </w:p>
        </w:tc>
        <w:tc>
          <w:tcPr>
            <w:tcW w:w="1701" w:type="dxa"/>
            <w:shd w:val="clear" w:color="auto" w:fill="auto"/>
          </w:tcPr>
          <w:p w:rsidR="00D67ADC" w:rsidRPr="009C5807" w:rsidRDefault="00D67ADC" w:rsidP="00EC6229">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rsidR="00D67ADC" w:rsidRPr="003B2615" w:rsidRDefault="00D67ADC" w:rsidP="00EC6229">
            <w:pPr>
              <w:pStyle w:val="TAC"/>
            </w:pPr>
          </w:p>
          <w:p w:rsidR="00D67ADC" w:rsidRPr="009C5807" w:rsidRDefault="00D67ADC" w:rsidP="00EC6229">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D67ADC" w:rsidRPr="009C5807" w:rsidTr="00EC6229">
        <w:trPr>
          <w:trHeight w:val="187"/>
          <w:jc w:val="center"/>
        </w:trPr>
        <w:tc>
          <w:tcPr>
            <w:tcW w:w="1702" w:type="dxa"/>
            <w:shd w:val="clear" w:color="auto" w:fill="auto"/>
          </w:tcPr>
          <w:p w:rsidR="00D67ADC" w:rsidRPr="00885F53" w:rsidRDefault="00D67ADC" w:rsidP="00EC6229">
            <w:pPr>
              <w:pStyle w:val="TAL"/>
              <w:rPr>
                <w:b/>
              </w:rPr>
            </w:pPr>
            <w:r w:rsidRPr="00885F53">
              <w:rPr>
                <w:b/>
              </w:rPr>
              <w:t>EN-DC with</w:t>
            </w:r>
          </w:p>
          <w:p w:rsidR="00D67ADC" w:rsidRPr="009C5807" w:rsidRDefault="00D67ADC" w:rsidP="00EC6229">
            <w:pPr>
              <w:pStyle w:val="TAL"/>
              <w:rPr>
                <w:b/>
              </w:rPr>
            </w:pPr>
            <w:r w:rsidRPr="00885F53">
              <w:rPr>
                <w:b/>
              </w:rPr>
              <w:t>FR2 only int</w:t>
            </w:r>
            <w:r>
              <w:rPr>
                <w:b/>
              </w:rPr>
              <w:t>er</w:t>
            </w:r>
            <w:r w:rsidRPr="00885F53">
              <w:rPr>
                <w:b/>
              </w:rPr>
              <w:t xml:space="preserve"> band CA</w:t>
            </w:r>
          </w:p>
        </w:tc>
        <w:tc>
          <w:tcPr>
            <w:tcW w:w="1340" w:type="dxa"/>
            <w:shd w:val="clear" w:color="auto" w:fill="auto"/>
          </w:tcPr>
          <w:p w:rsidR="00D67ADC" w:rsidRPr="009C5807" w:rsidRDefault="00D67ADC" w:rsidP="00EC6229">
            <w:pPr>
              <w:pStyle w:val="TAC"/>
            </w:pPr>
            <w:r w:rsidRPr="00C11FC6">
              <w:t>N/A</w:t>
            </w:r>
          </w:p>
        </w:tc>
        <w:tc>
          <w:tcPr>
            <w:tcW w:w="1418" w:type="dxa"/>
            <w:shd w:val="clear" w:color="auto" w:fill="auto"/>
          </w:tcPr>
          <w:p w:rsidR="00D67ADC" w:rsidRPr="009C5807" w:rsidRDefault="00D67ADC" w:rsidP="00EC6229">
            <w:pPr>
              <w:pStyle w:val="TAC"/>
            </w:pPr>
            <w:r w:rsidRPr="00C11FC6">
              <w:t>N/A</w:t>
            </w:r>
          </w:p>
        </w:tc>
        <w:tc>
          <w:tcPr>
            <w:tcW w:w="1453" w:type="dxa"/>
            <w:shd w:val="clear" w:color="auto" w:fill="auto"/>
          </w:tcPr>
          <w:p w:rsidR="00D67ADC" w:rsidRPr="009C5807" w:rsidRDefault="00D67ADC" w:rsidP="00EC6229">
            <w:pPr>
              <w:pStyle w:val="TAC"/>
            </w:pPr>
            <w:r w:rsidRPr="001B4F32">
              <w:t>1</w:t>
            </w:r>
            <w:r>
              <w:t>+N</w:t>
            </w:r>
            <w:r w:rsidRPr="001B4F32">
              <w:rPr>
                <w:vertAlign w:val="subscript"/>
              </w:rPr>
              <w:t>PSCC</w:t>
            </w:r>
            <w:r>
              <w:rPr>
                <w:vertAlign w:val="subscript"/>
              </w:rPr>
              <w:t>_CSIRS</w:t>
            </w:r>
          </w:p>
        </w:tc>
        <w:tc>
          <w:tcPr>
            <w:tcW w:w="1582" w:type="dxa"/>
          </w:tcPr>
          <w:p w:rsidR="00D67ADC" w:rsidRPr="009C5807" w:rsidRDefault="00D67ADC" w:rsidP="00EC6229">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rsidR="00D67ADC" w:rsidRPr="009C5807" w:rsidRDefault="00D67ADC" w:rsidP="00EC6229">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rsidR="00D67ADC" w:rsidRPr="00DD3199" w:rsidRDefault="00D67ADC" w:rsidP="00EC6229">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D67ADC" w:rsidRPr="009C5807" w:rsidTr="00EC6229">
        <w:trPr>
          <w:trHeight w:val="187"/>
          <w:jc w:val="center"/>
        </w:trPr>
        <w:tc>
          <w:tcPr>
            <w:tcW w:w="1702" w:type="dxa"/>
            <w:shd w:val="clear" w:color="auto" w:fill="auto"/>
          </w:tcPr>
          <w:p w:rsidR="00D67ADC" w:rsidRPr="009C5807" w:rsidRDefault="00D67ADC" w:rsidP="00EC6229">
            <w:pPr>
              <w:pStyle w:val="TAL"/>
              <w:rPr>
                <w:b/>
              </w:rPr>
            </w:pPr>
            <w:r w:rsidRPr="009C5807">
              <w:rPr>
                <w:b/>
              </w:rPr>
              <w:t>EN-DC with</w:t>
            </w:r>
          </w:p>
          <w:p w:rsidR="00D67ADC" w:rsidRPr="009C5807" w:rsidRDefault="00D67ADC" w:rsidP="00EC6229">
            <w:pPr>
              <w:pStyle w:val="TAL"/>
              <w:rPr>
                <w:b/>
              </w:rPr>
            </w:pPr>
            <w:r w:rsidRPr="009C5807">
              <w:rPr>
                <w:b/>
              </w:rPr>
              <w:t xml:space="preserve">FR1 +FR2 CA (FR1 PSCell) </w:t>
            </w:r>
            <w:r w:rsidRPr="009C5807">
              <w:rPr>
                <w:b/>
                <w:vertAlign w:val="superscript"/>
              </w:rPr>
              <w:t>Note 1</w:t>
            </w:r>
          </w:p>
        </w:tc>
        <w:tc>
          <w:tcPr>
            <w:tcW w:w="1340" w:type="dxa"/>
            <w:shd w:val="clear" w:color="auto" w:fill="auto"/>
          </w:tcPr>
          <w:p w:rsidR="00D67ADC" w:rsidRPr="009C5807" w:rsidRDefault="00D67ADC" w:rsidP="00EC6229">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rsidR="00D67ADC" w:rsidRPr="009C5807" w:rsidRDefault="00D67ADC" w:rsidP="00EC6229">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D67ADC">
              <w:rPr>
                <w:highlight w:val="yellow"/>
              </w:rPr>
              <w:t>+Z</w:t>
            </w:r>
            <w:r w:rsidRPr="00C11FC6">
              <w:t>)</w:t>
            </w:r>
          </w:p>
        </w:tc>
        <w:tc>
          <w:tcPr>
            <w:tcW w:w="1453" w:type="dxa"/>
            <w:shd w:val="clear" w:color="auto" w:fill="auto"/>
          </w:tcPr>
          <w:p w:rsidR="00D67ADC" w:rsidRPr="009C5807" w:rsidRDefault="00D67ADC" w:rsidP="00EC6229">
            <w:pPr>
              <w:pStyle w:val="TAC"/>
            </w:pPr>
            <w:r w:rsidRPr="003B2615">
              <w:t>N/A</w:t>
            </w:r>
          </w:p>
        </w:tc>
        <w:tc>
          <w:tcPr>
            <w:tcW w:w="1582" w:type="dxa"/>
          </w:tcPr>
          <w:p w:rsidR="00D67ADC" w:rsidRPr="009C5807" w:rsidRDefault="00D67ADC" w:rsidP="00EC6229">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rsidR="00D67ADC" w:rsidRPr="009C5807" w:rsidRDefault="00D67ADC" w:rsidP="00EC6229">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c>
          <w:tcPr>
            <w:tcW w:w="1701" w:type="dxa"/>
          </w:tcPr>
          <w:p w:rsidR="00D67ADC" w:rsidRPr="009C5807" w:rsidRDefault="00D67ADC" w:rsidP="00EC6229">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_CSIRS_NCM</w:t>
            </w:r>
            <w:r w:rsidRPr="00C11FC6">
              <w:t>)</w:t>
            </w:r>
          </w:p>
        </w:tc>
      </w:tr>
      <w:tr w:rsidR="00D67ADC" w:rsidRPr="009C5807" w:rsidTr="00EC6229">
        <w:trPr>
          <w:trHeight w:val="187"/>
          <w:jc w:val="center"/>
        </w:trPr>
        <w:tc>
          <w:tcPr>
            <w:tcW w:w="1702" w:type="dxa"/>
            <w:shd w:val="clear" w:color="auto" w:fill="auto"/>
          </w:tcPr>
          <w:p w:rsidR="00D67ADC" w:rsidRPr="009C5807" w:rsidRDefault="00D67ADC" w:rsidP="00EC6229">
            <w:pPr>
              <w:pStyle w:val="TAL"/>
              <w:rPr>
                <w:b/>
              </w:rPr>
            </w:pPr>
            <w:r w:rsidRPr="009C5807">
              <w:rPr>
                <w:b/>
              </w:rPr>
              <w:t>EN-DC with</w:t>
            </w:r>
          </w:p>
          <w:p w:rsidR="00D67ADC" w:rsidRPr="009C5807" w:rsidRDefault="00D67ADC" w:rsidP="00EC6229">
            <w:pPr>
              <w:pStyle w:val="TAL"/>
              <w:rPr>
                <w:b/>
              </w:rPr>
            </w:pPr>
            <w:r w:rsidRPr="009C5807">
              <w:rPr>
                <w:b/>
              </w:rPr>
              <w:t>FR1 +FR2 CA (FR2 PSCell)</w:t>
            </w:r>
            <w:r w:rsidRPr="009C5807">
              <w:rPr>
                <w:b/>
                <w:vertAlign w:val="superscript"/>
              </w:rPr>
              <w:t xml:space="preserve"> Note 1</w:t>
            </w:r>
          </w:p>
        </w:tc>
        <w:tc>
          <w:tcPr>
            <w:tcW w:w="1340" w:type="dxa"/>
            <w:shd w:val="clear" w:color="auto" w:fill="auto"/>
          </w:tcPr>
          <w:p w:rsidR="00D67ADC" w:rsidRPr="009C5807" w:rsidRDefault="00D67ADC" w:rsidP="00EC6229">
            <w:pPr>
              <w:pStyle w:val="TAC"/>
            </w:pPr>
            <w:r w:rsidRPr="003B2615">
              <w:t>N/A</w:t>
            </w:r>
          </w:p>
        </w:tc>
        <w:tc>
          <w:tcPr>
            <w:tcW w:w="1418" w:type="dxa"/>
            <w:shd w:val="clear" w:color="auto" w:fill="auto"/>
          </w:tcPr>
          <w:p w:rsidR="00D67ADC" w:rsidRPr="009C5807" w:rsidRDefault="00D67ADC" w:rsidP="00EC6229">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r w:rsidRPr="00D67ADC">
              <w:rPr>
                <w:highlight w:val="yellow"/>
              </w:rPr>
              <w:t>+Z</w:t>
            </w:r>
          </w:p>
        </w:tc>
        <w:tc>
          <w:tcPr>
            <w:tcW w:w="1453" w:type="dxa"/>
            <w:shd w:val="clear" w:color="auto" w:fill="auto"/>
          </w:tcPr>
          <w:p w:rsidR="00D67ADC" w:rsidRPr="009C5807" w:rsidRDefault="00D67ADC" w:rsidP="00EC6229">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rsidR="00D67ADC" w:rsidRPr="009C5807" w:rsidRDefault="00D67ADC" w:rsidP="00EC6229">
            <w:pPr>
              <w:pStyle w:val="TAC"/>
            </w:pPr>
            <w:r w:rsidRPr="003B2615">
              <w:t>N/A</w:t>
            </w:r>
          </w:p>
        </w:tc>
        <w:tc>
          <w:tcPr>
            <w:tcW w:w="1701" w:type="dxa"/>
            <w:shd w:val="clear" w:color="auto" w:fill="auto"/>
          </w:tcPr>
          <w:p w:rsidR="00D67ADC" w:rsidRPr="009C5807" w:rsidRDefault="00D67ADC" w:rsidP="00EC6229">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rsidR="00D67ADC" w:rsidRPr="009C5807" w:rsidRDefault="00D67ADC" w:rsidP="00EC6229">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D67ADC" w:rsidRPr="009C5807" w:rsidTr="00EC6229">
        <w:trPr>
          <w:trHeight w:val="340"/>
          <w:jc w:val="center"/>
        </w:trPr>
        <w:tc>
          <w:tcPr>
            <w:tcW w:w="10897" w:type="dxa"/>
            <w:gridSpan w:val="7"/>
            <w:shd w:val="clear" w:color="auto" w:fill="auto"/>
          </w:tcPr>
          <w:p w:rsidR="00D67ADC" w:rsidRPr="009C5807" w:rsidRDefault="00D67ADC" w:rsidP="00EC6229">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rsidR="00D67ADC" w:rsidRPr="009C5807" w:rsidRDefault="00D67ADC" w:rsidP="00EC6229">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rsidR="00D67ADC" w:rsidRPr="009C5807" w:rsidRDefault="00D67ADC" w:rsidP="00EC6229">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rsidR="00D67ADC" w:rsidRDefault="00D67ADC" w:rsidP="00EC6229">
            <w:pPr>
              <w:pStyle w:val="TAN"/>
              <w:rPr>
                <w:rFonts w:eastAsia="MS Mincho"/>
                <w:lang w:eastAsia="ja-JP"/>
              </w:rPr>
            </w:pPr>
            <w:r w:rsidRPr="009C5807">
              <w:rPr>
                <w:lang w:eastAsia="zh-CN"/>
              </w:rPr>
              <w:t>Note 4:</w:t>
            </w:r>
            <w:r w:rsidRPr="009C5807">
              <w:tab/>
            </w:r>
            <w:r w:rsidRPr="009C5807">
              <w:rPr>
                <w:lang w:eastAsia="zh-CN"/>
              </w:rPr>
              <w:t>Y is the number of configured inter-frequency MOs without MG that are being measured outside of MG</w:t>
            </w:r>
            <w:r>
              <w:rPr>
                <w:rFonts w:eastAsia="MS Mincho"/>
                <w:lang w:eastAsia="ja-JP"/>
              </w:rPr>
              <w:t xml:space="preserve"> </w:t>
            </w:r>
          </w:p>
          <w:p w:rsidR="00D67ADC" w:rsidRDefault="00D67ADC" w:rsidP="00EC6229">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rsidR="00D67ADC" w:rsidRDefault="00D67ADC" w:rsidP="00EC6229">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rsidR="00D67ADC" w:rsidRDefault="00D67ADC" w:rsidP="00EC6229">
            <w:pPr>
              <w:pStyle w:val="TAN"/>
            </w:pPr>
            <w:r>
              <w:t>Note 7:</w:t>
            </w:r>
            <w:r w:rsidRPr="009C5807">
              <w:tab/>
            </w:r>
            <w:r>
              <w:t>N</w:t>
            </w:r>
            <w:r w:rsidRPr="00464452">
              <w:rPr>
                <w:vertAlign w:val="subscript"/>
              </w:rPr>
              <w:t>SCC</w:t>
            </w:r>
            <w:r>
              <w:rPr>
                <w:vertAlign w:val="subscript"/>
              </w:rPr>
              <w:t>_</w:t>
            </w:r>
            <w:r w:rsidRPr="0046445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rsidR="00D67ADC" w:rsidRDefault="00D67ADC" w:rsidP="00EC6229">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464452">
              <w:t>=</w:t>
            </w:r>
            <w:r>
              <w:t xml:space="preserve">1 if </w:t>
            </w:r>
            <w:r w:rsidRPr="0098716A">
              <w:t>FR2 SCC</w:t>
            </w:r>
            <w:r>
              <w:t>,</w:t>
            </w:r>
            <w:r w:rsidRPr="0098716A">
              <w:t xml:space="preserve"> where neighbour cell measurement is required</w:t>
            </w:r>
            <w:r>
              <w:t xml:space="preserve">, is 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rsidR="00D67ADC" w:rsidRDefault="00D67ADC" w:rsidP="00EC6229">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p w:rsidR="00D67ADC" w:rsidRPr="00D67ADC" w:rsidRDefault="00D67ADC" w:rsidP="00BF6031">
            <w:pPr>
              <w:widowControl/>
              <w:ind w:leftChars="-10" w:left="-24"/>
              <w:rPr>
                <w:rFonts w:ascii="Calibri" w:eastAsia="新細明體" w:hAnsi="Calibri" w:cs="Calibri"/>
                <w:kern w:val="0"/>
                <w:szCs w:val="24"/>
              </w:rPr>
            </w:pPr>
            <w:r w:rsidRPr="00D67ADC">
              <w:rPr>
                <w:rFonts w:ascii="Arial" w:hAnsi="Arial"/>
                <w:sz w:val="18"/>
                <w:highlight w:val="yellow"/>
              </w:rPr>
              <w:t xml:space="preserve">Note 10:  Z is the number of MO configured with both RMTC and </w:t>
            </w:r>
            <w:r w:rsidR="00BF6031">
              <w:rPr>
                <w:rFonts w:ascii="Arial" w:hAnsi="Arial"/>
                <w:sz w:val="18"/>
                <w:highlight w:val="yellow"/>
              </w:rPr>
              <w:t>SMTC</w:t>
            </w:r>
            <w:r>
              <w:rPr>
                <w:rFonts w:ascii="Arial" w:hAnsi="Arial"/>
                <w:sz w:val="18"/>
                <w:highlight w:val="yellow"/>
              </w:rPr>
              <w:t>, including RMTC</w:t>
            </w:r>
            <w:r w:rsidRPr="00D67ADC">
              <w:rPr>
                <w:rFonts w:ascii="Arial" w:hAnsi="Arial"/>
                <w:sz w:val="18"/>
                <w:highlight w:val="yellow"/>
              </w:rPr>
              <w:t xml:space="preserve"> in PSCC and SCC </w:t>
            </w:r>
          </w:p>
        </w:tc>
      </w:tr>
    </w:tbl>
    <w:p w:rsidR="00D67ADC" w:rsidRDefault="00D67ADC" w:rsidP="00137E95">
      <w:pPr>
        <w:widowControl/>
        <w:ind w:left="540"/>
        <w:rPr>
          <w:rFonts w:ascii="Arial" w:eastAsia="新細明體" w:hAnsi="Arial" w:cs="Arial"/>
          <w:kern w:val="0"/>
          <w:sz w:val="18"/>
          <w:szCs w:val="18"/>
          <w:highlight w:val="yellow"/>
        </w:rPr>
      </w:pPr>
    </w:p>
    <w:p w:rsidR="00137E95" w:rsidRPr="00EF23F7" w:rsidRDefault="00137E95" w:rsidP="00540BE4">
      <w:pPr>
        <w:jc w:val="both"/>
        <w:rPr>
          <w:rFonts w:ascii="Calibri" w:eastAsia="新細明體" w:hAnsi="Calibri"/>
          <w:b/>
          <w:iCs/>
        </w:rPr>
      </w:pPr>
    </w:p>
    <w:p w:rsidR="00BF6031" w:rsidRPr="00BF6031" w:rsidRDefault="00BF6031" w:rsidP="00540BE4">
      <w:pPr>
        <w:jc w:val="both"/>
        <w:rPr>
          <w:rFonts w:eastAsia="新細明體"/>
          <w:u w:val="single"/>
        </w:rPr>
      </w:pPr>
      <w:r w:rsidRPr="003A5A7A">
        <w:rPr>
          <w:u w:val="single"/>
        </w:rPr>
        <w:t xml:space="preserve">CSSF </w:t>
      </w:r>
      <w:r>
        <w:rPr>
          <w:u w:val="single"/>
        </w:rPr>
        <w:t>within</w:t>
      </w:r>
      <w:r w:rsidRPr="003A5A7A">
        <w:rPr>
          <w:u w:val="single"/>
        </w:rPr>
        <w:t xml:space="preserve"> gap</w:t>
      </w:r>
    </w:p>
    <w:p w:rsidR="00DC119B" w:rsidRPr="00BF6031" w:rsidRDefault="00352842" w:rsidP="00540BE4">
      <w:pPr>
        <w:jc w:val="both"/>
        <w:rPr>
          <w:rFonts w:ascii="Calibri" w:eastAsia="新細明體" w:hAnsi="Calibri" w:cs="Arial"/>
          <w:b/>
          <w:bCs/>
        </w:rPr>
      </w:pPr>
      <w:r w:rsidRPr="00EF6F82">
        <w:rPr>
          <w:rFonts w:hint="eastAsia"/>
        </w:rPr>
        <w:t xml:space="preserve">Similar to </w:t>
      </w:r>
      <w:r w:rsidR="00EF6F82" w:rsidRPr="00EF6F82">
        <w:t xml:space="preserve">RSSI measurement without gaps, for RSSI measurement with gaps, </w:t>
      </w:r>
      <w:r w:rsidR="00EF6F82">
        <w:t>t</w:t>
      </w:r>
      <w:r>
        <w:t xml:space="preserve">he </w:t>
      </w:r>
      <w:r w:rsidRPr="00DC119B">
        <w:t>CSSF</w:t>
      </w:r>
      <w:r w:rsidRPr="00EF6F82">
        <w:rPr>
          <w:vertAlign w:val="subscript"/>
        </w:rPr>
        <w:t>within_gap,</w:t>
      </w:r>
      <w:r w:rsidR="00EF6F82">
        <w:rPr>
          <w:vertAlign w:val="subscript"/>
        </w:rPr>
        <w:t>i</w:t>
      </w:r>
      <w:r w:rsidRPr="00EF6F82">
        <w:rPr>
          <w:vertAlign w:val="subscript"/>
        </w:rPr>
        <w:t xml:space="preserve"> </w:t>
      </w:r>
      <w:r>
        <w:t xml:space="preserve">should be </w:t>
      </w:r>
      <w:r w:rsidRPr="00DE4804">
        <w:t>needs also to be adapted to account for RSSI/CO measurements.</w:t>
      </w:r>
      <w:r w:rsidR="00BF6031">
        <w:t xml:space="preserve"> For example, some MO could be configured with RMTC but not configured with SMTC.</w:t>
      </w:r>
      <w:r w:rsidR="00BF6031">
        <w:rPr>
          <w:rFonts w:ascii="新細明體" w:eastAsia="新細明體" w:hAnsi="新細明體" w:hint="eastAsia"/>
        </w:rPr>
        <w:t xml:space="preserve"> </w:t>
      </w:r>
    </w:p>
    <w:p w:rsidR="001F716F" w:rsidRPr="00BF6031" w:rsidRDefault="00BF6031" w:rsidP="00BF6031">
      <w:pPr>
        <w:pStyle w:val="af1"/>
        <w:rPr>
          <w:rFonts w:ascii="Calibri" w:eastAsia="SimSun" w:hAnsi="Calibri" w:cs="Arial"/>
          <w:bCs/>
          <w:i/>
          <w:sz w:val="24"/>
          <w:szCs w:val="22"/>
        </w:rPr>
      </w:pPr>
      <w:r w:rsidRPr="00BF6031">
        <w:rPr>
          <w:rFonts w:ascii="Calibri" w:eastAsia="SimSun" w:hAnsi="Calibri" w:cs="Arial"/>
          <w:bCs/>
          <w:i/>
          <w:sz w:val="24"/>
          <w:szCs w:val="22"/>
        </w:rPr>
        <w:t xml:space="preserve">Observation </w:t>
      </w:r>
      <w:r w:rsidRPr="00BF6031">
        <w:rPr>
          <w:rFonts w:ascii="Calibri" w:eastAsia="SimSun" w:hAnsi="Calibri" w:cs="Arial"/>
          <w:bCs/>
          <w:i/>
          <w:sz w:val="24"/>
          <w:szCs w:val="22"/>
        </w:rPr>
        <w:fldChar w:fldCharType="begin"/>
      </w:r>
      <w:r w:rsidRPr="00BF6031">
        <w:rPr>
          <w:rFonts w:ascii="Calibri" w:eastAsia="SimSun" w:hAnsi="Calibri" w:cs="Arial"/>
          <w:bCs/>
          <w:i/>
          <w:sz w:val="24"/>
          <w:szCs w:val="22"/>
        </w:rPr>
        <w:instrText xml:space="preserve"> SEQ Observation \* ARABIC </w:instrText>
      </w:r>
      <w:r w:rsidRPr="00BF6031">
        <w:rPr>
          <w:rFonts w:ascii="Calibri" w:eastAsia="SimSun" w:hAnsi="Calibri" w:cs="Arial"/>
          <w:bCs/>
          <w:i/>
          <w:sz w:val="24"/>
          <w:szCs w:val="22"/>
        </w:rPr>
        <w:fldChar w:fldCharType="separate"/>
      </w:r>
      <w:r w:rsidRPr="00BF6031">
        <w:rPr>
          <w:rFonts w:ascii="Calibri" w:eastAsia="SimSun" w:hAnsi="Calibri" w:cs="Arial"/>
          <w:bCs/>
          <w:i/>
          <w:sz w:val="24"/>
          <w:szCs w:val="22"/>
        </w:rPr>
        <w:t>1</w:t>
      </w:r>
      <w:r w:rsidRPr="00BF6031">
        <w:rPr>
          <w:rFonts w:ascii="Calibri" w:eastAsia="SimSun" w:hAnsi="Calibri" w:cs="Arial"/>
          <w:bCs/>
          <w:i/>
          <w:sz w:val="24"/>
          <w:szCs w:val="22"/>
        </w:rPr>
        <w:fldChar w:fldCharType="end"/>
      </w:r>
      <w:r w:rsidRPr="00BF6031">
        <w:rPr>
          <w:rFonts w:ascii="Calibri" w:eastAsia="SimSun" w:hAnsi="Calibri" w:cs="Arial"/>
          <w:bCs/>
          <w:i/>
          <w:sz w:val="24"/>
          <w:szCs w:val="22"/>
        </w:rPr>
        <w:t>: MO could be configured with RMTC but not configured with SMTC</w:t>
      </w:r>
      <w:r>
        <w:rPr>
          <w:rFonts w:ascii="Calibri" w:eastAsia="SimSun" w:hAnsi="Calibri" w:cs="Arial"/>
          <w:bCs/>
          <w:i/>
          <w:sz w:val="24"/>
          <w:szCs w:val="22"/>
        </w:rPr>
        <w:t>.</w:t>
      </w:r>
    </w:p>
    <w:p w:rsidR="007C30C1" w:rsidRPr="00BF6031" w:rsidRDefault="007C30C1" w:rsidP="007C30C1">
      <w:pPr>
        <w:jc w:val="both"/>
        <w:rPr>
          <w:rFonts w:ascii="Calibri" w:hAnsi="Calibri"/>
          <w:b/>
          <w:iCs/>
        </w:rPr>
      </w:pPr>
      <w:bookmarkStart w:id="4" w:name="_Ref54277331"/>
      <w:r w:rsidRPr="00BF6031">
        <w:rPr>
          <w:rFonts w:ascii="Calibri" w:eastAsia="SimSun" w:hAnsi="Calibri" w:cs="Arial"/>
          <w:b/>
          <w:bCs/>
          <w:i/>
        </w:rPr>
        <w:t xml:space="preserve">Proposal </w:t>
      </w:r>
      <w:r w:rsidRPr="00BF6031">
        <w:rPr>
          <w:rFonts w:ascii="Calibri" w:eastAsia="SimSun" w:hAnsi="Calibri" w:cs="Arial"/>
          <w:b/>
          <w:bCs/>
          <w:i/>
        </w:rPr>
        <w:fldChar w:fldCharType="begin"/>
      </w:r>
      <w:r w:rsidRPr="00BF6031">
        <w:rPr>
          <w:rFonts w:ascii="Calibri" w:eastAsia="SimSun" w:hAnsi="Calibri" w:cs="Arial"/>
          <w:b/>
          <w:bCs/>
          <w:i/>
        </w:rPr>
        <w:instrText xml:space="preserve"> SEQ Proposal \* ARABIC </w:instrText>
      </w:r>
      <w:r w:rsidRPr="00BF6031">
        <w:rPr>
          <w:rFonts w:ascii="Calibri" w:eastAsia="SimSun" w:hAnsi="Calibri" w:cs="Arial"/>
          <w:b/>
          <w:bCs/>
          <w:i/>
        </w:rPr>
        <w:fldChar w:fldCharType="separate"/>
      </w:r>
      <w:r w:rsidR="00D67ADC" w:rsidRPr="00BF6031">
        <w:rPr>
          <w:rFonts w:ascii="Calibri" w:eastAsia="SimSun" w:hAnsi="Calibri" w:cs="Arial"/>
          <w:b/>
          <w:bCs/>
          <w:i/>
          <w:noProof/>
        </w:rPr>
        <w:t>2</w:t>
      </w:r>
      <w:r w:rsidRPr="00BF6031">
        <w:rPr>
          <w:rFonts w:ascii="Calibri" w:eastAsia="SimSun" w:hAnsi="Calibri" w:cs="Arial"/>
          <w:b/>
          <w:bCs/>
          <w:i/>
        </w:rPr>
        <w:fldChar w:fldCharType="end"/>
      </w:r>
      <w:r w:rsidRPr="00BF6031">
        <w:rPr>
          <w:rFonts w:ascii="Calibri" w:eastAsia="SimSun" w:hAnsi="Calibri" w:cs="Arial"/>
          <w:b/>
          <w:bCs/>
          <w:i/>
        </w:rPr>
        <w:t xml:space="preserve">: </w:t>
      </w:r>
      <w:r w:rsidRPr="00BF6031">
        <w:rPr>
          <w:b/>
          <w:i/>
        </w:rPr>
        <w:t>CSSF within measurement gaps (CSSF</w:t>
      </w:r>
      <w:r w:rsidRPr="00BF6031">
        <w:rPr>
          <w:b/>
          <w:i/>
          <w:vertAlign w:val="subscript"/>
        </w:rPr>
        <w:t xml:space="preserve">within_gap,i </w:t>
      </w:r>
      <w:r w:rsidRPr="00BF6031">
        <w:rPr>
          <w:b/>
          <w:i/>
        </w:rPr>
        <w:t xml:space="preserve">) needs also to be adapted to account for </w:t>
      </w:r>
      <w:r w:rsidR="00017F19" w:rsidRPr="00BF6031">
        <w:rPr>
          <w:b/>
          <w:i/>
        </w:rPr>
        <w:t xml:space="preserve">inter-frequency </w:t>
      </w:r>
      <w:r w:rsidRPr="00BF6031">
        <w:rPr>
          <w:b/>
          <w:i/>
        </w:rPr>
        <w:t>RSSI/CO measurements</w:t>
      </w:r>
      <w:r w:rsidR="00017F19" w:rsidRPr="00BF6031">
        <w:rPr>
          <w:b/>
          <w:i/>
        </w:rPr>
        <w:t xml:space="preserve"> and intra-frequency RSSI/CO measurements with gaps</w:t>
      </w:r>
      <w:r w:rsidRPr="00BF6031">
        <w:rPr>
          <w:b/>
          <w:i/>
        </w:rPr>
        <w:t>.</w:t>
      </w:r>
      <w:bookmarkEnd w:id="4"/>
    </w:p>
    <w:p w:rsidR="00BF6031" w:rsidRPr="007C30C1" w:rsidRDefault="00BF6031" w:rsidP="00540BE4">
      <w:pPr>
        <w:jc w:val="both"/>
        <w:rPr>
          <w:rFonts w:ascii="Calibri" w:eastAsia="新細明體" w:hAnsi="Calibri" w:cs="Arial"/>
          <w:b/>
          <w:bCs/>
        </w:rPr>
      </w:pPr>
    </w:p>
    <w:p w:rsidR="00352842" w:rsidRPr="00BF6031" w:rsidRDefault="003D327F" w:rsidP="00540BE4">
      <w:pPr>
        <w:jc w:val="both"/>
        <w:rPr>
          <w:rFonts w:eastAsia="新細明體"/>
        </w:rPr>
      </w:pPr>
      <w:r>
        <w:rPr>
          <w:rFonts w:ascii="Calibri" w:hAnsi="Calibri"/>
        </w:rPr>
        <w:t>Similarly</w:t>
      </w:r>
      <w:r w:rsidR="008C25D9">
        <w:rPr>
          <w:rFonts w:ascii="Calibri" w:hAnsi="Calibri"/>
        </w:rPr>
        <w:t xml:space="preserve">, </w:t>
      </w:r>
      <w:r w:rsidR="00BF6031" w:rsidRPr="00BF6031">
        <w:rPr>
          <w:rFonts w:ascii="Calibri" w:hAnsi="Calibri"/>
        </w:rPr>
        <w:t>CSSF should increase by one if one MO configured both RMTC (for RSSI measurement) and SMTC (for SSB-based measurement).</w:t>
      </w:r>
    </w:p>
    <w:p w:rsidR="005C2BCB" w:rsidRPr="00BF6031" w:rsidRDefault="005D0D23" w:rsidP="00BF6031">
      <w:pPr>
        <w:jc w:val="both"/>
        <w:rPr>
          <w:rFonts w:ascii="新細明體" w:eastAsia="新細明體" w:hAnsi="新細明體"/>
          <w:b/>
          <w:i/>
          <w:noProof/>
        </w:rPr>
      </w:pPr>
      <w:bookmarkStart w:id="5" w:name="_Ref54277334"/>
      <w:bookmarkStart w:id="6" w:name="_Ref61519374"/>
      <w:r w:rsidRPr="00BF6031">
        <w:rPr>
          <w:rFonts w:ascii="Calibri" w:eastAsia="SimSun" w:hAnsi="Calibri" w:cs="Arial"/>
          <w:b/>
          <w:bCs/>
          <w:i/>
        </w:rPr>
        <w:t xml:space="preserve">Proposal </w:t>
      </w:r>
      <w:r w:rsidRPr="00BF6031">
        <w:rPr>
          <w:rFonts w:ascii="Calibri" w:eastAsia="SimSun" w:hAnsi="Calibri" w:cs="Arial"/>
          <w:b/>
          <w:bCs/>
          <w:i/>
        </w:rPr>
        <w:fldChar w:fldCharType="begin"/>
      </w:r>
      <w:r w:rsidRPr="00BF6031">
        <w:rPr>
          <w:rFonts w:ascii="Calibri" w:eastAsia="SimSun" w:hAnsi="Calibri" w:cs="Arial"/>
          <w:b/>
          <w:bCs/>
          <w:i/>
        </w:rPr>
        <w:instrText xml:space="preserve"> SEQ Proposal \* ARABIC </w:instrText>
      </w:r>
      <w:r w:rsidRPr="00BF6031">
        <w:rPr>
          <w:rFonts w:ascii="Calibri" w:eastAsia="SimSun" w:hAnsi="Calibri" w:cs="Arial"/>
          <w:b/>
          <w:bCs/>
          <w:i/>
        </w:rPr>
        <w:fldChar w:fldCharType="separate"/>
      </w:r>
      <w:r w:rsidR="00D67ADC" w:rsidRPr="00BF6031">
        <w:rPr>
          <w:rFonts w:ascii="Calibri" w:eastAsia="SimSun" w:hAnsi="Calibri" w:cs="Arial"/>
          <w:b/>
          <w:bCs/>
          <w:i/>
          <w:noProof/>
        </w:rPr>
        <w:t>3</w:t>
      </w:r>
      <w:r w:rsidRPr="00BF6031">
        <w:rPr>
          <w:rFonts w:ascii="Calibri" w:eastAsia="SimSun" w:hAnsi="Calibri" w:cs="Arial"/>
          <w:b/>
          <w:bCs/>
          <w:i/>
        </w:rPr>
        <w:fldChar w:fldCharType="end"/>
      </w:r>
      <w:r w:rsidR="00FB455D" w:rsidRPr="00BF6031">
        <w:rPr>
          <w:rFonts w:ascii="新細明體" w:eastAsia="新細明體" w:hAnsi="新細明體" w:cs="Arial" w:hint="eastAsia"/>
          <w:b/>
          <w:bCs/>
          <w:i/>
        </w:rPr>
        <w:t xml:space="preserve">: </w:t>
      </w:r>
      <w:r w:rsidR="00FB455D" w:rsidRPr="00BF6031">
        <w:rPr>
          <w:b/>
          <w:i/>
        </w:rPr>
        <w:t>Regarding the CSSF within measurement gaps (CSSF</w:t>
      </w:r>
      <w:r w:rsidR="00FB455D" w:rsidRPr="00BF6031">
        <w:rPr>
          <w:b/>
          <w:i/>
          <w:vertAlign w:val="subscript"/>
        </w:rPr>
        <w:t xml:space="preserve">within_gap,i </w:t>
      </w:r>
      <w:r w:rsidR="00FB455D" w:rsidRPr="00BF6031">
        <w:rPr>
          <w:b/>
          <w:i/>
        </w:rPr>
        <w:t xml:space="preserve">), </w:t>
      </w:r>
      <w:r w:rsidR="00373E22" w:rsidRPr="00BF6031">
        <w:rPr>
          <w:b/>
          <w:i/>
        </w:rPr>
        <w:t xml:space="preserve">a </w:t>
      </w:r>
      <w:r w:rsidR="00FB455D" w:rsidRPr="00BF6031">
        <w:rPr>
          <w:b/>
          <w:i/>
        </w:rPr>
        <w:t>MO should be counted twice</w:t>
      </w:r>
      <w:r w:rsidR="00373E22" w:rsidRPr="00BF6031">
        <w:rPr>
          <w:b/>
          <w:i/>
        </w:rPr>
        <w:t>,</w:t>
      </w:r>
      <w:r w:rsidR="00FB455D" w:rsidRPr="00BF6031">
        <w:rPr>
          <w:b/>
          <w:i/>
        </w:rPr>
        <w:t xml:space="preserve"> </w:t>
      </w:r>
      <w:r w:rsidR="00FB455D" w:rsidRPr="00BF6031">
        <w:rPr>
          <w:b/>
          <w:i/>
          <w:noProof/>
        </w:rPr>
        <w:t xml:space="preserve">if </w:t>
      </w:r>
      <w:r w:rsidR="00FB455D" w:rsidRPr="00BF6031">
        <w:rPr>
          <w:b/>
          <w:i/>
        </w:rPr>
        <w:t xml:space="preserve">the </w:t>
      </w:r>
      <w:r w:rsidR="00FB455D" w:rsidRPr="00BF6031">
        <w:rPr>
          <w:rFonts w:hint="eastAsia"/>
          <w:b/>
          <w:i/>
        </w:rPr>
        <w:t>MO</w:t>
      </w:r>
      <w:r w:rsidR="00FB455D" w:rsidRPr="00BF6031">
        <w:rPr>
          <w:b/>
          <w:i/>
        </w:rPr>
        <w:t xml:space="preserve"> </w:t>
      </w:r>
      <w:r w:rsidR="00BF6031" w:rsidRPr="00BF6031">
        <w:rPr>
          <w:b/>
          <w:i/>
        </w:rPr>
        <w:t>is configured with</w:t>
      </w:r>
      <w:r w:rsidR="00FB455D" w:rsidRPr="00BF6031">
        <w:rPr>
          <w:b/>
          <w:i/>
          <w:noProof/>
        </w:rPr>
        <w:t xml:space="preserve"> both </w:t>
      </w:r>
      <w:r w:rsidR="00BF6031" w:rsidRPr="00BF6031">
        <w:rPr>
          <w:b/>
          <w:i/>
          <w:noProof/>
        </w:rPr>
        <w:t xml:space="preserve">RMTC </w:t>
      </w:r>
      <w:r w:rsidR="00FB455D" w:rsidRPr="00BF6031">
        <w:rPr>
          <w:b/>
          <w:i/>
          <w:noProof/>
        </w:rPr>
        <w:t xml:space="preserve">and </w:t>
      </w:r>
      <w:r w:rsidR="00BF6031" w:rsidRPr="00BF6031">
        <w:rPr>
          <w:b/>
          <w:i/>
          <w:noProof/>
        </w:rPr>
        <w:t>SMTC</w:t>
      </w:r>
      <w:r w:rsidR="00FB455D" w:rsidRPr="00BF6031">
        <w:rPr>
          <w:rFonts w:eastAsia="新細明體" w:hint="eastAsia"/>
          <w:b/>
          <w:i/>
          <w:noProof/>
        </w:rPr>
        <w:t xml:space="preserve"> </w:t>
      </w:r>
      <w:r w:rsidR="00FB455D" w:rsidRPr="00BF6031">
        <w:rPr>
          <w:b/>
          <w:i/>
          <w:noProof/>
        </w:rPr>
        <w:t xml:space="preserve">which are candidates to be measured in gap j where the measurement </w:t>
      </w:r>
      <w:r w:rsidR="00FB455D" w:rsidRPr="00BF6031">
        <w:rPr>
          <w:b/>
          <w:i/>
        </w:rPr>
        <w:t xml:space="preserve">object </w:t>
      </w:r>
      <w:r w:rsidR="00FB455D" w:rsidRPr="00BF6031">
        <w:rPr>
          <w:b/>
          <w:i/>
          <w:noProof/>
        </w:rPr>
        <w:t>i is also a candidate</w:t>
      </w:r>
      <w:bookmarkEnd w:id="5"/>
      <w:r w:rsidR="00FB455D" w:rsidRPr="00BF6031">
        <w:rPr>
          <w:rFonts w:ascii="新細明體" w:eastAsia="新細明體" w:hAnsi="新細明體" w:hint="eastAsia"/>
          <w:b/>
          <w:i/>
          <w:noProof/>
        </w:rPr>
        <w:t>.</w:t>
      </w:r>
      <w:bookmarkEnd w:id="6"/>
    </w:p>
    <w:p w:rsidR="00CE0D5E" w:rsidRPr="000C45FD" w:rsidRDefault="00141644" w:rsidP="00544349">
      <w:pPr>
        <w:pStyle w:val="1"/>
        <w:numPr>
          <w:ilvl w:val="0"/>
          <w:numId w:val="1"/>
        </w:numPr>
        <w:rPr>
          <w:rFonts w:ascii="Calibri" w:hAnsi="Calibri"/>
          <w:lang w:eastAsia="zh-CN"/>
        </w:rPr>
      </w:pPr>
      <w:r>
        <w:rPr>
          <w:rFonts w:ascii="Calibri" w:hAnsi="Calibri"/>
        </w:rPr>
        <w:t>Summary</w:t>
      </w:r>
    </w:p>
    <w:p w:rsidR="0074464C" w:rsidRDefault="006F7557" w:rsidP="0074464C">
      <w:pPr>
        <w:adjustRightInd w:val="0"/>
        <w:snapToGrid w:val="0"/>
        <w:spacing w:before="180" w:after="120"/>
        <w:jc w:val="both"/>
      </w:pPr>
      <w:r w:rsidRPr="00A45739">
        <w:rPr>
          <w:rFonts w:hint="eastAsia"/>
        </w:rPr>
        <w:t xml:space="preserve">In this </w:t>
      </w:r>
      <w:r w:rsidRPr="00A45739">
        <w:t>paper,</w:t>
      </w:r>
      <w:r w:rsidR="00FB24ED" w:rsidRPr="00A45739">
        <w:rPr>
          <w:rFonts w:hint="eastAsia"/>
        </w:rPr>
        <w:t xml:space="preserve"> </w:t>
      </w:r>
      <w:r w:rsidR="00BF6031">
        <w:t>CSSF for RSSI</w:t>
      </w:r>
      <w:r w:rsidR="002D717F" w:rsidRPr="00A45739">
        <w:t xml:space="preserve"> </w:t>
      </w:r>
      <w:r w:rsidR="00A13F2B">
        <w:t xml:space="preserve">requirements </w:t>
      </w:r>
      <w:r w:rsidR="00BF6031">
        <w:t>in</w:t>
      </w:r>
      <w:r w:rsidR="002D717F" w:rsidRPr="00A45739">
        <w:t xml:space="preserve"> NR-U</w:t>
      </w:r>
      <w:r w:rsidR="005B4562" w:rsidRPr="00A45739">
        <w:rPr>
          <w:szCs w:val="20"/>
        </w:rPr>
        <w:t xml:space="preserve"> ha</w:t>
      </w:r>
      <w:r w:rsidR="00A13F2B">
        <w:rPr>
          <w:szCs w:val="20"/>
        </w:rPr>
        <w:t>ve</w:t>
      </w:r>
      <w:r w:rsidR="002D717F" w:rsidRPr="00A45739">
        <w:rPr>
          <w:szCs w:val="20"/>
        </w:rPr>
        <w:t xml:space="preserve"> been</w:t>
      </w:r>
      <w:r w:rsidR="00660B4F" w:rsidRPr="00A45739">
        <w:rPr>
          <w:szCs w:val="20"/>
        </w:rPr>
        <w:t xml:space="preserve"> discussed</w:t>
      </w:r>
      <w:r w:rsidR="000D3205" w:rsidRPr="00A45739">
        <w:t xml:space="preserve">. We have the following </w:t>
      </w:r>
      <w:r w:rsidR="000D3205" w:rsidRPr="00A45739">
        <w:lastRenderedPageBreak/>
        <w:t>observations and proposals</w:t>
      </w:r>
      <w:r w:rsidR="007E7E51" w:rsidRPr="00A45739">
        <w:t>:</w:t>
      </w:r>
    </w:p>
    <w:p w:rsidR="003A5A7A" w:rsidRDefault="00BF6031"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_Ref54277327 \h </w:instrText>
      </w:r>
      <w:r>
        <w:rPr>
          <w:rFonts w:eastAsia="新細明體"/>
        </w:rPr>
      </w:r>
      <w:r>
        <w:rPr>
          <w:rFonts w:eastAsia="新細明體"/>
        </w:rPr>
        <w:fldChar w:fldCharType="separate"/>
      </w:r>
      <w:r w:rsidRPr="00D67ADC">
        <w:rPr>
          <w:rFonts w:ascii="Calibri" w:eastAsia="SimSun" w:hAnsi="Calibri" w:cs="Arial"/>
          <w:b/>
          <w:bCs/>
          <w:i/>
        </w:rPr>
        <w:t xml:space="preserve">Proposal </w:t>
      </w:r>
      <w:r w:rsidRPr="00D67ADC">
        <w:rPr>
          <w:rFonts w:ascii="Calibri" w:eastAsia="SimSun" w:hAnsi="Calibri" w:cs="Arial"/>
          <w:b/>
          <w:bCs/>
          <w:i/>
          <w:noProof/>
        </w:rPr>
        <w:t>1</w:t>
      </w:r>
      <w:r w:rsidRPr="00D67ADC">
        <w:rPr>
          <w:rFonts w:ascii="Calibri" w:eastAsia="SimSun" w:hAnsi="Calibri" w:cs="Arial"/>
          <w:b/>
          <w:bCs/>
          <w:i/>
        </w:rPr>
        <w:t xml:space="preserve">: </w:t>
      </w:r>
      <w:r w:rsidRPr="00D67ADC">
        <w:rPr>
          <w:b/>
          <w:i/>
        </w:rPr>
        <w:t>CSSF outside gaps (CSSF</w:t>
      </w:r>
      <w:r w:rsidRPr="00D67ADC">
        <w:rPr>
          <w:b/>
          <w:i/>
          <w:vertAlign w:val="subscript"/>
        </w:rPr>
        <w:t xml:space="preserve">outside_gap,i </w:t>
      </w:r>
      <w:r w:rsidRPr="00D67ADC">
        <w:rPr>
          <w:b/>
          <w:i/>
        </w:rPr>
        <w:t xml:space="preserve">) should </w:t>
      </w:r>
      <w:r w:rsidRPr="00D67ADC">
        <w:rPr>
          <w:rFonts w:ascii="Calibri" w:hAnsi="Calibri"/>
          <w:b/>
          <w:i/>
        </w:rPr>
        <w:t xml:space="preserve">increase by one </w:t>
      </w:r>
      <w:r w:rsidRPr="00D67ADC">
        <w:rPr>
          <w:b/>
          <w:i/>
        </w:rPr>
        <w:t xml:space="preserve">if one MO configured both </w:t>
      </w:r>
      <w:r>
        <w:rPr>
          <w:b/>
          <w:i/>
        </w:rPr>
        <w:t>RMTC (</w:t>
      </w:r>
      <w:r w:rsidRPr="00D67ADC">
        <w:rPr>
          <w:b/>
          <w:i/>
        </w:rPr>
        <w:t>for RSSI measurement</w:t>
      </w:r>
      <w:r>
        <w:rPr>
          <w:b/>
          <w:i/>
        </w:rPr>
        <w:t xml:space="preserve">) </w:t>
      </w:r>
      <w:r w:rsidRPr="00D67ADC">
        <w:rPr>
          <w:b/>
          <w:i/>
        </w:rPr>
        <w:t xml:space="preserve">and </w:t>
      </w:r>
      <w:r>
        <w:rPr>
          <w:b/>
          <w:i/>
        </w:rPr>
        <w:t>SMTC (for SSB-based measurement)</w:t>
      </w:r>
      <w:r w:rsidRPr="00D67ADC">
        <w:rPr>
          <w:b/>
          <w:i/>
        </w:rPr>
        <w:t>.</w:t>
      </w:r>
      <w:r>
        <w:rPr>
          <w:rFonts w:eastAsia="新細明體"/>
        </w:rPr>
        <w:fldChar w:fldCharType="end"/>
      </w:r>
    </w:p>
    <w:p w:rsidR="00BF6031" w:rsidRDefault="00BF6031"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_Ref54277331 \h </w:instrText>
      </w:r>
      <w:r>
        <w:rPr>
          <w:rFonts w:eastAsia="新細明體"/>
        </w:rPr>
      </w:r>
      <w:r>
        <w:rPr>
          <w:rFonts w:eastAsia="新細明體"/>
        </w:rPr>
        <w:fldChar w:fldCharType="separate"/>
      </w:r>
      <w:r w:rsidRPr="00BF6031">
        <w:rPr>
          <w:rFonts w:ascii="Calibri" w:eastAsia="SimSun" w:hAnsi="Calibri" w:cs="Arial"/>
          <w:b/>
          <w:bCs/>
          <w:i/>
        </w:rPr>
        <w:t xml:space="preserve">Proposal </w:t>
      </w:r>
      <w:r w:rsidRPr="00BF6031">
        <w:rPr>
          <w:rFonts w:ascii="Calibri" w:eastAsia="SimSun" w:hAnsi="Calibri" w:cs="Arial"/>
          <w:b/>
          <w:bCs/>
          <w:i/>
          <w:noProof/>
        </w:rPr>
        <w:t>2</w:t>
      </w:r>
      <w:r w:rsidRPr="00BF6031">
        <w:rPr>
          <w:rFonts w:ascii="Calibri" w:eastAsia="SimSun" w:hAnsi="Calibri" w:cs="Arial"/>
          <w:b/>
          <w:bCs/>
          <w:i/>
        </w:rPr>
        <w:t xml:space="preserve">: </w:t>
      </w:r>
      <w:r w:rsidRPr="00BF6031">
        <w:rPr>
          <w:b/>
          <w:i/>
        </w:rPr>
        <w:t>CSSF within measurement gaps (CSSF</w:t>
      </w:r>
      <w:r w:rsidRPr="00BF6031">
        <w:rPr>
          <w:b/>
          <w:i/>
          <w:vertAlign w:val="subscript"/>
        </w:rPr>
        <w:t xml:space="preserve">within_gap,i </w:t>
      </w:r>
      <w:r w:rsidRPr="00BF6031">
        <w:rPr>
          <w:b/>
          <w:i/>
        </w:rPr>
        <w:t>) needs also to be adapted to account for inter-frequency RSSI/CO measurements and intra-frequency RSSI/CO measurements with gaps.</w:t>
      </w:r>
      <w:r>
        <w:rPr>
          <w:rFonts w:eastAsia="新細明體"/>
        </w:rPr>
        <w:fldChar w:fldCharType="end"/>
      </w:r>
    </w:p>
    <w:p w:rsidR="00BF6031" w:rsidRPr="00BF6031" w:rsidRDefault="00BF6031" w:rsidP="0074464C">
      <w:pPr>
        <w:adjustRightInd w:val="0"/>
        <w:snapToGrid w:val="0"/>
        <w:spacing w:before="180" w:after="120"/>
        <w:jc w:val="both"/>
        <w:rPr>
          <w:rFonts w:eastAsia="新細明體"/>
        </w:rPr>
      </w:pPr>
      <w:r>
        <w:rPr>
          <w:rFonts w:eastAsia="新細明體"/>
        </w:rPr>
        <w:fldChar w:fldCharType="begin"/>
      </w:r>
      <w:r>
        <w:rPr>
          <w:rFonts w:eastAsia="新細明體"/>
        </w:rPr>
        <w:instrText xml:space="preserve"> REF _Ref61519374 \h </w:instrText>
      </w:r>
      <w:r>
        <w:rPr>
          <w:rFonts w:eastAsia="新細明體"/>
        </w:rPr>
      </w:r>
      <w:r>
        <w:rPr>
          <w:rFonts w:eastAsia="新細明體"/>
        </w:rPr>
        <w:fldChar w:fldCharType="separate"/>
      </w:r>
      <w:r w:rsidRPr="00BF6031">
        <w:rPr>
          <w:rFonts w:ascii="Calibri" w:eastAsia="SimSun" w:hAnsi="Calibri" w:cs="Arial"/>
          <w:b/>
          <w:bCs/>
          <w:i/>
        </w:rPr>
        <w:t xml:space="preserve">Proposal </w:t>
      </w:r>
      <w:r w:rsidRPr="00BF6031">
        <w:rPr>
          <w:rFonts w:ascii="Calibri" w:eastAsia="SimSun" w:hAnsi="Calibri" w:cs="Arial"/>
          <w:b/>
          <w:bCs/>
          <w:i/>
          <w:noProof/>
        </w:rPr>
        <w:t>3</w:t>
      </w:r>
      <w:r w:rsidRPr="00BF6031">
        <w:rPr>
          <w:rFonts w:ascii="新細明體" w:eastAsia="新細明體" w:hAnsi="新細明體" w:cs="Arial" w:hint="eastAsia"/>
          <w:b/>
          <w:bCs/>
          <w:i/>
        </w:rPr>
        <w:t xml:space="preserve">: </w:t>
      </w:r>
      <w:r w:rsidRPr="00BF6031">
        <w:rPr>
          <w:b/>
          <w:i/>
        </w:rPr>
        <w:t>Regarding the CSSF within measurement gaps (CSSF</w:t>
      </w:r>
      <w:r w:rsidRPr="00BF6031">
        <w:rPr>
          <w:b/>
          <w:i/>
          <w:vertAlign w:val="subscript"/>
        </w:rPr>
        <w:t xml:space="preserve">within_gap,i </w:t>
      </w:r>
      <w:r w:rsidRPr="00BF6031">
        <w:rPr>
          <w:b/>
          <w:i/>
        </w:rPr>
        <w:t xml:space="preserve">), a MO should be counted twice, </w:t>
      </w:r>
      <w:r w:rsidRPr="00BF6031">
        <w:rPr>
          <w:b/>
          <w:i/>
          <w:noProof/>
        </w:rPr>
        <w:t xml:space="preserve">if </w:t>
      </w:r>
      <w:r w:rsidRPr="00BF6031">
        <w:rPr>
          <w:b/>
          <w:i/>
        </w:rPr>
        <w:t xml:space="preserve">the </w:t>
      </w:r>
      <w:r w:rsidRPr="00BF6031">
        <w:rPr>
          <w:rFonts w:hint="eastAsia"/>
          <w:b/>
          <w:i/>
        </w:rPr>
        <w:t>MO</w:t>
      </w:r>
      <w:r w:rsidRPr="00BF6031">
        <w:rPr>
          <w:b/>
          <w:i/>
        </w:rPr>
        <w:t xml:space="preserve"> is configured with</w:t>
      </w:r>
      <w:r w:rsidRPr="00BF6031">
        <w:rPr>
          <w:b/>
          <w:i/>
          <w:noProof/>
        </w:rPr>
        <w:t xml:space="preserve"> both RMTC and SMTC</w:t>
      </w:r>
      <w:r w:rsidRPr="00BF6031">
        <w:rPr>
          <w:rFonts w:eastAsia="新細明體" w:hint="eastAsia"/>
          <w:b/>
          <w:i/>
          <w:noProof/>
        </w:rPr>
        <w:t xml:space="preserve"> </w:t>
      </w:r>
      <w:r w:rsidRPr="00BF6031">
        <w:rPr>
          <w:b/>
          <w:i/>
          <w:noProof/>
        </w:rPr>
        <w:t xml:space="preserve">which are candidates to be measured in gap j where the measurement </w:t>
      </w:r>
      <w:r w:rsidRPr="00BF6031">
        <w:rPr>
          <w:b/>
          <w:i/>
        </w:rPr>
        <w:t xml:space="preserve">object </w:t>
      </w:r>
      <w:r w:rsidRPr="00BF6031">
        <w:rPr>
          <w:b/>
          <w:i/>
          <w:noProof/>
        </w:rPr>
        <w:t>i is also a candidate</w:t>
      </w:r>
      <w:r w:rsidRPr="00BF6031">
        <w:rPr>
          <w:rFonts w:ascii="新細明體" w:eastAsia="新細明體" w:hAnsi="新細明體" w:hint="eastAsia"/>
          <w:b/>
          <w:i/>
          <w:noProof/>
        </w:rPr>
        <w:t>.</w:t>
      </w:r>
      <w:r>
        <w:rPr>
          <w:rFonts w:eastAsia="新細明體"/>
        </w:rPr>
        <w:fldChar w:fldCharType="end"/>
      </w:r>
    </w:p>
    <w:p w:rsidR="00D63646" w:rsidRPr="00192E1A" w:rsidRDefault="000F20AC" w:rsidP="00021661">
      <w:pPr>
        <w:pStyle w:val="1"/>
        <w:ind w:left="0" w:firstLine="0"/>
        <w:rPr>
          <w:rFonts w:ascii="Calibri" w:hAnsi="Calibri"/>
        </w:rPr>
      </w:pPr>
      <w:r w:rsidRPr="00192E1A">
        <w:rPr>
          <w:rFonts w:ascii="Calibri" w:hAnsi="Calibri"/>
        </w:rPr>
        <w:t>References</w:t>
      </w:r>
    </w:p>
    <w:p w:rsidR="00144980" w:rsidRPr="00144980" w:rsidRDefault="00776D74" w:rsidP="00D67ADC">
      <w:pPr>
        <w:rPr>
          <w:rFonts w:eastAsia="新細明體"/>
        </w:rPr>
      </w:pPr>
      <w:r w:rsidRPr="00144980">
        <w:t>[</w:t>
      </w:r>
      <w:r w:rsidRPr="00144980">
        <w:rPr>
          <w:rFonts w:hint="eastAsia"/>
        </w:rPr>
        <w:t>1</w:t>
      </w:r>
      <w:r w:rsidR="00D22F08" w:rsidRPr="00144980">
        <w:t xml:space="preserve">] </w:t>
      </w:r>
      <w:r w:rsidR="00D67ADC" w:rsidRPr="00CF04D9">
        <w:t>R4-2017080, WF on NR-U RRM Core Requirements</w:t>
      </w:r>
      <w:r w:rsidR="00D67ADC">
        <w:t xml:space="preserve">, </w:t>
      </w:r>
      <w:r w:rsidR="00D67ADC" w:rsidRPr="00CF04D9">
        <w:t>Ericsson</w:t>
      </w:r>
      <w:r w:rsidR="00D67ADC">
        <w:t>.</w:t>
      </w:r>
    </w:p>
    <w:p w:rsidR="00FB455D" w:rsidRPr="00A4463B" w:rsidRDefault="00FB455D">
      <w:pPr>
        <w:rPr>
          <w:rFonts w:eastAsia="新細明體" w:cs="Calibri"/>
          <w:color w:val="0D0D0D"/>
        </w:rPr>
      </w:pPr>
    </w:p>
    <w:sectPr w:rsidR="00FB455D" w:rsidRPr="00A4463B"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6D9" w:rsidRDefault="00F666D9">
      <w:r>
        <w:separator/>
      </w:r>
    </w:p>
  </w:endnote>
  <w:endnote w:type="continuationSeparator" w:id="0">
    <w:p w:rsidR="00F666D9" w:rsidRDefault="00F66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6D9" w:rsidRDefault="00F666D9">
      <w:r>
        <w:separator/>
      </w:r>
    </w:p>
  </w:footnote>
  <w:footnote w:type="continuationSeparator" w:id="0">
    <w:p w:rsidR="00F666D9" w:rsidRDefault="00F666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E6CC4"/>
    <w:multiLevelType w:val="hybridMultilevel"/>
    <w:tmpl w:val="BF4AF57C"/>
    <w:lvl w:ilvl="0" w:tplc="51DA8038">
      <w:start w:val="1"/>
      <w:numFmt w:val="bullet"/>
      <w:lvlText w:val="•"/>
      <w:lvlJc w:val="left"/>
      <w:pPr>
        <w:tabs>
          <w:tab w:val="num" w:pos="720"/>
        </w:tabs>
        <w:ind w:left="720" w:hanging="360"/>
      </w:pPr>
      <w:rPr>
        <w:rFonts w:ascii="Arial" w:hAnsi="Arial" w:hint="default"/>
      </w:rPr>
    </w:lvl>
    <w:lvl w:ilvl="1" w:tplc="61E87C0E">
      <w:start w:val="3388"/>
      <w:numFmt w:val="bullet"/>
      <w:lvlText w:val="•"/>
      <w:lvlJc w:val="left"/>
      <w:pPr>
        <w:tabs>
          <w:tab w:val="num" w:pos="1440"/>
        </w:tabs>
        <w:ind w:left="1440" w:hanging="360"/>
      </w:pPr>
      <w:rPr>
        <w:rFonts w:ascii="Arial" w:hAnsi="Arial" w:hint="default"/>
      </w:rPr>
    </w:lvl>
    <w:lvl w:ilvl="2" w:tplc="A8F670F6" w:tentative="1">
      <w:start w:val="1"/>
      <w:numFmt w:val="bullet"/>
      <w:lvlText w:val="•"/>
      <w:lvlJc w:val="left"/>
      <w:pPr>
        <w:tabs>
          <w:tab w:val="num" w:pos="2160"/>
        </w:tabs>
        <w:ind w:left="2160" w:hanging="360"/>
      </w:pPr>
      <w:rPr>
        <w:rFonts w:ascii="Arial" w:hAnsi="Arial" w:hint="default"/>
      </w:rPr>
    </w:lvl>
    <w:lvl w:ilvl="3" w:tplc="FF667E0E" w:tentative="1">
      <w:start w:val="1"/>
      <w:numFmt w:val="bullet"/>
      <w:lvlText w:val="•"/>
      <w:lvlJc w:val="left"/>
      <w:pPr>
        <w:tabs>
          <w:tab w:val="num" w:pos="2880"/>
        </w:tabs>
        <w:ind w:left="2880" w:hanging="360"/>
      </w:pPr>
      <w:rPr>
        <w:rFonts w:ascii="Arial" w:hAnsi="Arial" w:hint="default"/>
      </w:rPr>
    </w:lvl>
    <w:lvl w:ilvl="4" w:tplc="402EA886" w:tentative="1">
      <w:start w:val="1"/>
      <w:numFmt w:val="bullet"/>
      <w:lvlText w:val="•"/>
      <w:lvlJc w:val="left"/>
      <w:pPr>
        <w:tabs>
          <w:tab w:val="num" w:pos="3600"/>
        </w:tabs>
        <w:ind w:left="3600" w:hanging="360"/>
      </w:pPr>
      <w:rPr>
        <w:rFonts w:ascii="Arial" w:hAnsi="Arial" w:hint="default"/>
      </w:rPr>
    </w:lvl>
    <w:lvl w:ilvl="5" w:tplc="C2F8260A" w:tentative="1">
      <w:start w:val="1"/>
      <w:numFmt w:val="bullet"/>
      <w:lvlText w:val="•"/>
      <w:lvlJc w:val="left"/>
      <w:pPr>
        <w:tabs>
          <w:tab w:val="num" w:pos="4320"/>
        </w:tabs>
        <w:ind w:left="4320" w:hanging="360"/>
      </w:pPr>
      <w:rPr>
        <w:rFonts w:ascii="Arial" w:hAnsi="Arial" w:hint="default"/>
      </w:rPr>
    </w:lvl>
    <w:lvl w:ilvl="6" w:tplc="D9307DF8" w:tentative="1">
      <w:start w:val="1"/>
      <w:numFmt w:val="bullet"/>
      <w:lvlText w:val="•"/>
      <w:lvlJc w:val="left"/>
      <w:pPr>
        <w:tabs>
          <w:tab w:val="num" w:pos="5040"/>
        </w:tabs>
        <w:ind w:left="5040" w:hanging="360"/>
      </w:pPr>
      <w:rPr>
        <w:rFonts w:ascii="Arial" w:hAnsi="Arial" w:hint="default"/>
      </w:rPr>
    </w:lvl>
    <w:lvl w:ilvl="7" w:tplc="38C08EBC" w:tentative="1">
      <w:start w:val="1"/>
      <w:numFmt w:val="bullet"/>
      <w:lvlText w:val="•"/>
      <w:lvlJc w:val="left"/>
      <w:pPr>
        <w:tabs>
          <w:tab w:val="num" w:pos="5760"/>
        </w:tabs>
        <w:ind w:left="5760" w:hanging="360"/>
      </w:pPr>
      <w:rPr>
        <w:rFonts w:ascii="Arial" w:hAnsi="Arial" w:hint="default"/>
      </w:rPr>
    </w:lvl>
    <w:lvl w:ilvl="8" w:tplc="35DA713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84687E"/>
    <w:multiLevelType w:val="hybridMultilevel"/>
    <w:tmpl w:val="12D2633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9831338"/>
    <w:multiLevelType w:val="hybridMultilevel"/>
    <w:tmpl w:val="E89A18EE"/>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 w15:restartNumberingAfterBreak="0">
    <w:nsid w:val="0F0B4925"/>
    <w:multiLevelType w:val="hybridMultilevel"/>
    <w:tmpl w:val="C6FEA6DC"/>
    <w:lvl w:ilvl="0" w:tplc="F446C4A4">
      <w:start w:val="1"/>
      <w:numFmt w:val="bullet"/>
      <w:lvlText w:val="•"/>
      <w:lvlJc w:val="left"/>
      <w:pPr>
        <w:tabs>
          <w:tab w:val="num" w:pos="360"/>
        </w:tabs>
        <w:ind w:left="360" w:hanging="360"/>
      </w:pPr>
      <w:rPr>
        <w:rFonts w:ascii="Arial" w:hAnsi="Arial" w:hint="default"/>
      </w:rPr>
    </w:lvl>
    <w:lvl w:ilvl="1" w:tplc="71C8755A">
      <w:numFmt w:val="bullet"/>
      <w:lvlText w:val="•"/>
      <w:lvlJc w:val="left"/>
      <w:pPr>
        <w:tabs>
          <w:tab w:val="num" w:pos="1080"/>
        </w:tabs>
        <w:ind w:left="1080" w:hanging="360"/>
      </w:pPr>
      <w:rPr>
        <w:rFonts w:ascii="Arial" w:hAnsi="Arial" w:hint="default"/>
      </w:rPr>
    </w:lvl>
    <w:lvl w:ilvl="2" w:tplc="713A5950">
      <w:numFmt w:val="bullet"/>
      <w:lvlText w:val="•"/>
      <w:lvlJc w:val="left"/>
      <w:pPr>
        <w:tabs>
          <w:tab w:val="num" w:pos="1800"/>
        </w:tabs>
        <w:ind w:left="1800" w:hanging="360"/>
      </w:pPr>
      <w:rPr>
        <w:rFonts w:ascii="Arial" w:hAnsi="Arial" w:hint="default"/>
      </w:rPr>
    </w:lvl>
    <w:lvl w:ilvl="3" w:tplc="DB8283A6">
      <w:numFmt w:val="bullet"/>
      <w:lvlText w:val="•"/>
      <w:lvlJc w:val="left"/>
      <w:pPr>
        <w:tabs>
          <w:tab w:val="num" w:pos="2520"/>
        </w:tabs>
        <w:ind w:left="2520" w:hanging="360"/>
      </w:pPr>
      <w:rPr>
        <w:rFonts w:ascii="Arial" w:hAnsi="Arial" w:hint="default"/>
      </w:rPr>
    </w:lvl>
    <w:lvl w:ilvl="4" w:tplc="07F6B574" w:tentative="1">
      <w:start w:val="1"/>
      <w:numFmt w:val="bullet"/>
      <w:lvlText w:val="•"/>
      <w:lvlJc w:val="left"/>
      <w:pPr>
        <w:tabs>
          <w:tab w:val="num" w:pos="3240"/>
        </w:tabs>
        <w:ind w:left="3240" w:hanging="360"/>
      </w:pPr>
      <w:rPr>
        <w:rFonts w:ascii="Arial" w:hAnsi="Arial" w:hint="default"/>
      </w:rPr>
    </w:lvl>
    <w:lvl w:ilvl="5" w:tplc="D2C2E8F4" w:tentative="1">
      <w:start w:val="1"/>
      <w:numFmt w:val="bullet"/>
      <w:lvlText w:val="•"/>
      <w:lvlJc w:val="left"/>
      <w:pPr>
        <w:tabs>
          <w:tab w:val="num" w:pos="3960"/>
        </w:tabs>
        <w:ind w:left="3960" w:hanging="360"/>
      </w:pPr>
      <w:rPr>
        <w:rFonts w:ascii="Arial" w:hAnsi="Arial" w:hint="default"/>
      </w:rPr>
    </w:lvl>
    <w:lvl w:ilvl="6" w:tplc="97F4DEE0" w:tentative="1">
      <w:start w:val="1"/>
      <w:numFmt w:val="bullet"/>
      <w:lvlText w:val="•"/>
      <w:lvlJc w:val="left"/>
      <w:pPr>
        <w:tabs>
          <w:tab w:val="num" w:pos="4680"/>
        </w:tabs>
        <w:ind w:left="4680" w:hanging="360"/>
      </w:pPr>
      <w:rPr>
        <w:rFonts w:ascii="Arial" w:hAnsi="Arial" w:hint="default"/>
      </w:rPr>
    </w:lvl>
    <w:lvl w:ilvl="7" w:tplc="E6D89348" w:tentative="1">
      <w:start w:val="1"/>
      <w:numFmt w:val="bullet"/>
      <w:lvlText w:val="•"/>
      <w:lvlJc w:val="left"/>
      <w:pPr>
        <w:tabs>
          <w:tab w:val="num" w:pos="5400"/>
        </w:tabs>
        <w:ind w:left="5400" w:hanging="360"/>
      </w:pPr>
      <w:rPr>
        <w:rFonts w:ascii="Arial" w:hAnsi="Arial" w:hint="default"/>
      </w:rPr>
    </w:lvl>
    <w:lvl w:ilvl="8" w:tplc="A9AA6FC0"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106E6D2A"/>
    <w:multiLevelType w:val="hybridMultilevel"/>
    <w:tmpl w:val="5882EE38"/>
    <w:lvl w:ilvl="0" w:tplc="6796814E">
      <w:start w:val="1"/>
      <w:numFmt w:val="bullet"/>
      <w:lvlText w:val="•"/>
      <w:lvlJc w:val="left"/>
      <w:pPr>
        <w:tabs>
          <w:tab w:val="num" w:pos="720"/>
        </w:tabs>
        <w:ind w:left="720" w:hanging="360"/>
      </w:pPr>
      <w:rPr>
        <w:rFonts w:ascii="Arial" w:hAnsi="Arial" w:hint="default"/>
      </w:rPr>
    </w:lvl>
    <w:lvl w:ilvl="1" w:tplc="F90611BA">
      <w:start w:val="28"/>
      <w:numFmt w:val="bullet"/>
      <w:lvlText w:val="•"/>
      <w:lvlJc w:val="left"/>
      <w:pPr>
        <w:tabs>
          <w:tab w:val="num" w:pos="1440"/>
        </w:tabs>
        <w:ind w:left="1440" w:hanging="360"/>
      </w:pPr>
      <w:rPr>
        <w:rFonts w:ascii="Arial" w:hAnsi="Arial" w:hint="default"/>
      </w:rPr>
    </w:lvl>
    <w:lvl w:ilvl="2" w:tplc="7BF027EC">
      <w:start w:val="28"/>
      <w:numFmt w:val="bullet"/>
      <w:lvlText w:val="•"/>
      <w:lvlJc w:val="left"/>
      <w:pPr>
        <w:tabs>
          <w:tab w:val="num" w:pos="2160"/>
        </w:tabs>
        <w:ind w:left="2160" w:hanging="360"/>
      </w:pPr>
      <w:rPr>
        <w:rFonts w:ascii="Arial" w:hAnsi="Arial" w:hint="default"/>
      </w:rPr>
    </w:lvl>
    <w:lvl w:ilvl="3" w:tplc="EE12B04E" w:tentative="1">
      <w:start w:val="1"/>
      <w:numFmt w:val="bullet"/>
      <w:lvlText w:val="•"/>
      <w:lvlJc w:val="left"/>
      <w:pPr>
        <w:tabs>
          <w:tab w:val="num" w:pos="2880"/>
        </w:tabs>
        <w:ind w:left="2880" w:hanging="360"/>
      </w:pPr>
      <w:rPr>
        <w:rFonts w:ascii="Arial" w:hAnsi="Arial" w:hint="default"/>
      </w:rPr>
    </w:lvl>
    <w:lvl w:ilvl="4" w:tplc="4274DD60" w:tentative="1">
      <w:start w:val="1"/>
      <w:numFmt w:val="bullet"/>
      <w:lvlText w:val="•"/>
      <w:lvlJc w:val="left"/>
      <w:pPr>
        <w:tabs>
          <w:tab w:val="num" w:pos="3600"/>
        </w:tabs>
        <w:ind w:left="3600" w:hanging="360"/>
      </w:pPr>
      <w:rPr>
        <w:rFonts w:ascii="Arial" w:hAnsi="Arial" w:hint="default"/>
      </w:rPr>
    </w:lvl>
    <w:lvl w:ilvl="5" w:tplc="6CF0A020" w:tentative="1">
      <w:start w:val="1"/>
      <w:numFmt w:val="bullet"/>
      <w:lvlText w:val="•"/>
      <w:lvlJc w:val="left"/>
      <w:pPr>
        <w:tabs>
          <w:tab w:val="num" w:pos="4320"/>
        </w:tabs>
        <w:ind w:left="4320" w:hanging="360"/>
      </w:pPr>
      <w:rPr>
        <w:rFonts w:ascii="Arial" w:hAnsi="Arial" w:hint="default"/>
      </w:rPr>
    </w:lvl>
    <w:lvl w:ilvl="6" w:tplc="895AD944" w:tentative="1">
      <w:start w:val="1"/>
      <w:numFmt w:val="bullet"/>
      <w:lvlText w:val="•"/>
      <w:lvlJc w:val="left"/>
      <w:pPr>
        <w:tabs>
          <w:tab w:val="num" w:pos="5040"/>
        </w:tabs>
        <w:ind w:left="5040" w:hanging="360"/>
      </w:pPr>
      <w:rPr>
        <w:rFonts w:ascii="Arial" w:hAnsi="Arial" w:hint="default"/>
      </w:rPr>
    </w:lvl>
    <w:lvl w:ilvl="7" w:tplc="9758B6E6" w:tentative="1">
      <w:start w:val="1"/>
      <w:numFmt w:val="bullet"/>
      <w:lvlText w:val="•"/>
      <w:lvlJc w:val="left"/>
      <w:pPr>
        <w:tabs>
          <w:tab w:val="num" w:pos="5760"/>
        </w:tabs>
        <w:ind w:left="5760" w:hanging="360"/>
      </w:pPr>
      <w:rPr>
        <w:rFonts w:ascii="Arial" w:hAnsi="Arial" w:hint="default"/>
      </w:rPr>
    </w:lvl>
    <w:lvl w:ilvl="8" w:tplc="467424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10619F"/>
    <w:multiLevelType w:val="hybridMultilevel"/>
    <w:tmpl w:val="A1E2C4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6961F2B"/>
    <w:multiLevelType w:val="hybridMultilevel"/>
    <w:tmpl w:val="FD1CE634"/>
    <w:lvl w:ilvl="0" w:tplc="01706686">
      <w:start w:val="1"/>
      <w:numFmt w:val="bullet"/>
      <w:lvlText w:val="•"/>
      <w:lvlJc w:val="left"/>
      <w:pPr>
        <w:tabs>
          <w:tab w:val="num" w:pos="360"/>
        </w:tabs>
        <w:ind w:left="360" w:hanging="360"/>
      </w:pPr>
      <w:rPr>
        <w:rFonts w:ascii="Arial" w:hAnsi="Arial" w:hint="default"/>
      </w:rPr>
    </w:lvl>
    <w:lvl w:ilvl="1" w:tplc="8062AEEA">
      <w:start w:val="93"/>
      <w:numFmt w:val="bullet"/>
      <w:lvlText w:val="•"/>
      <w:lvlJc w:val="left"/>
      <w:pPr>
        <w:tabs>
          <w:tab w:val="num" w:pos="1080"/>
        </w:tabs>
        <w:ind w:left="1080" w:hanging="360"/>
      </w:pPr>
      <w:rPr>
        <w:rFonts w:ascii="Arial" w:hAnsi="Arial" w:hint="default"/>
      </w:rPr>
    </w:lvl>
    <w:lvl w:ilvl="2" w:tplc="E206C472" w:tentative="1">
      <w:start w:val="1"/>
      <w:numFmt w:val="bullet"/>
      <w:lvlText w:val="•"/>
      <w:lvlJc w:val="left"/>
      <w:pPr>
        <w:tabs>
          <w:tab w:val="num" w:pos="1800"/>
        </w:tabs>
        <w:ind w:left="1800" w:hanging="360"/>
      </w:pPr>
      <w:rPr>
        <w:rFonts w:ascii="Arial" w:hAnsi="Arial" w:hint="default"/>
      </w:rPr>
    </w:lvl>
    <w:lvl w:ilvl="3" w:tplc="E7B6BA40" w:tentative="1">
      <w:start w:val="1"/>
      <w:numFmt w:val="bullet"/>
      <w:lvlText w:val="•"/>
      <w:lvlJc w:val="left"/>
      <w:pPr>
        <w:tabs>
          <w:tab w:val="num" w:pos="2520"/>
        </w:tabs>
        <w:ind w:left="2520" w:hanging="360"/>
      </w:pPr>
      <w:rPr>
        <w:rFonts w:ascii="Arial" w:hAnsi="Arial" w:hint="default"/>
      </w:rPr>
    </w:lvl>
    <w:lvl w:ilvl="4" w:tplc="CA663D54" w:tentative="1">
      <w:start w:val="1"/>
      <w:numFmt w:val="bullet"/>
      <w:lvlText w:val="•"/>
      <w:lvlJc w:val="left"/>
      <w:pPr>
        <w:tabs>
          <w:tab w:val="num" w:pos="3240"/>
        </w:tabs>
        <w:ind w:left="3240" w:hanging="360"/>
      </w:pPr>
      <w:rPr>
        <w:rFonts w:ascii="Arial" w:hAnsi="Arial" w:hint="default"/>
      </w:rPr>
    </w:lvl>
    <w:lvl w:ilvl="5" w:tplc="3E9E80BC" w:tentative="1">
      <w:start w:val="1"/>
      <w:numFmt w:val="bullet"/>
      <w:lvlText w:val="•"/>
      <w:lvlJc w:val="left"/>
      <w:pPr>
        <w:tabs>
          <w:tab w:val="num" w:pos="3960"/>
        </w:tabs>
        <w:ind w:left="3960" w:hanging="360"/>
      </w:pPr>
      <w:rPr>
        <w:rFonts w:ascii="Arial" w:hAnsi="Arial" w:hint="default"/>
      </w:rPr>
    </w:lvl>
    <w:lvl w:ilvl="6" w:tplc="39D88F6C" w:tentative="1">
      <w:start w:val="1"/>
      <w:numFmt w:val="bullet"/>
      <w:lvlText w:val="•"/>
      <w:lvlJc w:val="left"/>
      <w:pPr>
        <w:tabs>
          <w:tab w:val="num" w:pos="4680"/>
        </w:tabs>
        <w:ind w:left="4680" w:hanging="360"/>
      </w:pPr>
      <w:rPr>
        <w:rFonts w:ascii="Arial" w:hAnsi="Arial" w:hint="default"/>
      </w:rPr>
    </w:lvl>
    <w:lvl w:ilvl="7" w:tplc="C98ED486" w:tentative="1">
      <w:start w:val="1"/>
      <w:numFmt w:val="bullet"/>
      <w:lvlText w:val="•"/>
      <w:lvlJc w:val="left"/>
      <w:pPr>
        <w:tabs>
          <w:tab w:val="num" w:pos="5400"/>
        </w:tabs>
        <w:ind w:left="5400" w:hanging="360"/>
      </w:pPr>
      <w:rPr>
        <w:rFonts w:ascii="Arial" w:hAnsi="Arial" w:hint="default"/>
      </w:rPr>
    </w:lvl>
    <w:lvl w:ilvl="8" w:tplc="93A6D4A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91B657A"/>
    <w:multiLevelType w:val="hybridMultilevel"/>
    <w:tmpl w:val="7F86A024"/>
    <w:lvl w:ilvl="0" w:tplc="2E2CBE66">
      <w:start w:val="1"/>
      <w:numFmt w:val="bullet"/>
      <w:lvlText w:val="•"/>
      <w:lvlJc w:val="left"/>
      <w:pPr>
        <w:tabs>
          <w:tab w:val="num" w:pos="720"/>
        </w:tabs>
        <w:ind w:left="720" w:hanging="360"/>
      </w:pPr>
      <w:rPr>
        <w:rFonts w:ascii="Arial" w:hAnsi="Arial" w:hint="default"/>
      </w:rPr>
    </w:lvl>
    <w:lvl w:ilvl="1" w:tplc="F84C2076">
      <w:start w:val="3369"/>
      <w:numFmt w:val="bullet"/>
      <w:lvlText w:val="•"/>
      <w:lvlJc w:val="left"/>
      <w:pPr>
        <w:tabs>
          <w:tab w:val="num" w:pos="1440"/>
        </w:tabs>
        <w:ind w:left="1440" w:hanging="360"/>
      </w:pPr>
      <w:rPr>
        <w:rFonts w:ascii="Arial" w:hAnsi="Arial" w:hint="default"/>
      </w:rPr>
    </w:lvl>
    <w:lvl w:ilvl="2" w:tplc="9A402CA6" w:tentative="1">
      <w:start w:val="1"/>
      <w:numFmt w:val="bullet"/>
      <w:lvlText w:val="•"/>
      <w:lvlJc w:val="left"/>
      <w:pPr>
        <w:tabs>
          <w:tab w:val="num" w:pos="2160"/>
        </w:tabs>
        <w:ind w:left="2160" w:hanging="360"/>
      </w:pPr>
      <w:rPr>
        <w:rFonts w:ascii="Arial" w:hAnsi="Arial" w:hint="default"/>
      </w:rPr>
    </w:lvl>
    <w:lvl w:ilvl="3" w:tplc="6268C6D2" w:tentative="1">
      <w:start w:val="1"/>
      <w:numFmt w:val="bullet"/>
      <w:lvlText w:val="•"/>
      <w:lvlJc w:val="left"/>
      <w:pPr>
        <w:tabs>
          <w:tab w:val="num" w:pos="2880"/>
        </w:tabs>
        <w:ind w:left="2880" w:hanging="360"/>
      </w:pPr>
      <w:rPr>
        <w:rFonts w:ascii="Arial" w:hAnsi="Arial" w:hint="default"/>
      </w:rPr>
    </w:lvl>
    <w:lvl w:ilvl="4" w:tplc="0EB4804A" w:tentative="1">
      <w:start w:val="1"/>
      <w:numFmt w:val="bullet"/>
      <w:lvlText w:val="•"/>
      <w:lvlJc w:val="left"/>
      <w:pPr>
        <w:tabs>
          <w:tab w:val="num" w:pos="3600"/>
        </w:tabs>
        <w:ind w:left="3600" w:hanging="360"/>
      </w:pPr>
      <w:rPr>
        <w:rFonts w:ascii="Arial" w:hAnsi="Arial" w:hint="default"/>
      </w:rPr>
    </w:lvl>
    <w:lvl w:ilvl="5" w:tplc="F56258E0" w:tentative="1">
      <w:start w:val="1"/>
      <w:numFmt w:val="bullet"/>
      <w:lvlText w:val="•"/>
      <w:lvlJc w:val="left"/>
      <w:pPr>
        <w:tabs>
          <w:tab w:val="num" w:pos="4320"/>
        </w:tabs>
        <w:ind w:left="4320" w:hanging="360"/>
      </w:pPr>
      <w:rPr>
        <w:rFonts w:ascii="Arial" w:hAnsi="Arial" w:hint="default"/>
      </w:rPr>
    </w:lvl>
    <w:lvl w:ilvl="6" w:tplc="F314D32A" w:tentative="1">
      <w:start w:val="1"/>
      <w:numFmt w:val="bullet"/>
      <w:lvlText w:val="•"/>
      <w:lvlJc w:val="left"/>
      <w:pPr>
        <w:tabs>
          <w:tab w:val="num" w:pos="5040"/>
        </w:tabs>
        <w:ind w:left="5040" w:hanging="360"/>
      </w:pPr>
      <w:rPr>
        <w:rFonts w:ascii="Arial" w:hAnsi="Arial" w:hint="default"/>
      </w:rPr>
    </w:lvl>
    <w:lvl w:ilvl="7" w:tplc="72189A60" w:tentative="1">
      <w:start w:val="1"/>
      <w:numFmt w:val="bullet"/>
      <w:lvlText w:val="•"/>
      <w:lvlJc w:val="left"/>
      <w:pPr>
        <w:tabs>
          <w:tab w:val="num" w:pos="5760"/>
        </w:tabs>
        <w:ind w:left="5760" w:hanging="360"/>
      </w:pPr>
      <w:rPr>
        <w:rFonts w:ascii="Arial" w:hAnsi="Arial" w:hint="default"/>
      </w:rPr>
    </w:lvl>
    <w:lvl w:ilvl="8" w:tplc="FC16695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6F5BC8"/>
    <w:multiLevelType w:val="multilevel"/>
    <w:tmpl w:val="C5F27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771112"/>
    <w:multiLevelType w:val="hybridMultilevel"/>
    <w:tmpl w:val="411C289C"/>
    <w:lvl w:ilvl="0" w:tplc="74A67DDA">
      <w:start w:val="1"/>
      <w:numFmt w:val="bullet"/>
      <w:lvlText w:val="•"/>
      <w:lvlJc w:val="left"/>
      <w:pPr>
        <w:tabs>
          <w:tab w:val="num" w:pos="720"/>
        </w:tabs>
        <w:ind w:left="720" w:hanging="360"/>
      </w:pPr>
      <w:rPr>
        <w:rFonts w:ascii="Arial" w:hAnsi="Arial" w:hint="default"/>
      </w:rPr>
    </w:lvl>
    <w:lvl w:ilvl="1" w:tplc="939083A8">
      <w:start w:val="1845"/>
      <w:numFmt w:val="bullet"/>
      <w:lvlText w:val="•"/>
      <w:lvlJc w:val="left"/>
      <w:pPr>
        <w:tabs>
          <w:tab w:val="num" w:pos="1440"/>
        </w:tabs>
        <w:ind w:left="1440" w:hanging="360"/>
      </w:pPr>
      <w:rPr>
        <w:rFonts w:ascii="Arial" w:hAnsi="Arial" w:hint="default"/>
      </w:rPr>
    </w:lvl>
    <w:lvl w:ilvl="2" w:tplc="50B8FE54" w:tentative="1">
      <w:start w:val="1"/>
      <w:numFmt w:val="bullet"/>
      <w:lvlText w:val="•"/>
      <w:lvlJc w:val="left"/>
      <w:pPr>
        <w:tabs>
          <w:tab w:val="num" w:pos="2160"/>
        </w:tabs>
        <w:ind w:left="2160" w:hanging="360"/>
      </w:pPr>
      <w:rPr>
        <w:rFonts w:ascii="Arial" w:hAnsi="Arial" w:hint="default"/>
      </w:rPr>
    </w:lvl>
    <w:lvl w:ilvl="3" w:tplc="64603A8A" w:tentative="1">
      <w:start w:val="1"/>
      <w:numFmt w:val="bullet"/>
      <w:lvlText w:val="•"/>
      <w:lvlJc w:val="left"/>
      <w:pPr>
        <w:tabs>
          <w:tab w:val="num" w:pos="2880"/>
        </w:tabs>
        <w:ind w:left="2880" w:hanging="360"/>
      </w:pPr>
      <w:rPr>
        <w:rFonts w:ascii="Arial" w:hAnsi="Arial" w:hint="default"/>
      </w:rPr>
    </w:lvl>
    <w:lvl w:ilvl="4" w:tplc="2286D954" w:tentative="1">
      <w:start w:val="1"/>
      <w:numFmt w:val="bullet"/>
      <w:lvlText w:val="•"/>
      <w:lvlJc w:val="left"/>
      <w:pPr>
        <w:tabs>
          <w:tab w:val="num" w:pos="3600"/>
        </w:tabs>
        <w:ind w:left="3600" w:hanging="360"/>
      </w:pPr>
      <w:rPr>
        <w:rFonts w:ascii="Arial" w:hAnsi="Arial" w:hint="default"/>
      </w:rPr>
    </w:lvl>
    <w:lvl w:ilvl="5" w:tplc="F8F099FA" w:tentative="1">
      <w:start w:val="1"/>
      <w:numFmt w:val="bullet"/>
      <w:lvlText w:val="•"/>
      <w:lvlJc w:val="left"/>
      <w:pPr>
        <w:tabs>
          <w:tab w:val="num" w:pos="4320"/>
        </w:tabs>
        <w:ind w:left="4320" w:hanging="360"/>
      </w:pPr>
      <w:rPr>
        <w:rFonts w:ascii="Arial" w:hAnsi="Arial" w:hint="default"/>
      </w:rPr>
    </w:lvl>
    <w:lvl w:ilvl="6" w:tplc="AC108616" w:tentative="1">
      <w:start w:val="1"/>
      <w:numFmt w:val="bullet"/>
      <w:lvlText w:val="•"/>
      <w:lvlJc w:val="left"/>
      <w:pPr>
        <w:tabs>
          <w:tab w:val="num" w:pos="5040"/>
        </w:tabs>
        <w:ind w:left="5040" w:hanging="360"/>
      </w:pPr>
      <w:rPr>
        <w:rFonts w:ascii="Arial" w:hAnsi="Arial" w:hint="default"/>
      </w:rPr>
    </w:lvl>
    <w:lvl w:ilvl="7" w:tplc="90EAC320" w:tentative="1">
      <w:start w:val="1"/>
      <w:numFmt w:val="bullet"/>
      <w:lvlText w:val="•"/>
      <w:lvlJc w:val="left"/>
      <w:pPr>
        <w:tabs>
          <w:tab w:val="num" w:pos="5760"/>
        </w:tabs>
        <w:ind w:left="5760" w:hanging="360"/>
      </w:pPr>
      <w:rPr>
        <w:rFonts w:ascii="Arial" w:hAnsi="Arial" w:hint="default"/>
      </w:rPr>
    </w:lvl>
    <w:lvl w:ilvl="8" w:tplc="5472F1D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234D41"/>
    <w:multiLevelType w:val="hybridMultilevel"/>
    <w:tmpl w:val="D88C292A"/>
    <w:lvl w:ilvl="0" w:tplc="9FCCCD6C">
      <w:start w:val="1"/>
      <w:numFmt w:val="bullet"/>
      <w:lvlText w:val="•"/>
      <w:lvlJc w:val="left"/>
      <w:pPr>
        <w:tabs>
          <w:tab w:val="num" w:pos="720"/>
        </w:tabs>
        <w:ind w:left="720" w:hanging="360"/>
      </w:pPr>
      <w:rPr>
        <w:rFonts w:ascii="Arial" w:hAnsi="Arial" w:hint="default"/>
      </w:rPr>
    </w:lvl>
    <w:lvl w:ilvl="1" w:tplc="5986D220">
      <w:start w:val="3348"/>
      <w:numFmt w:val="bullet"/>
      <w:lvlText w:val="•"/>
      <w:lvlJc w:val="left"/>
      <w:pPr>
        <w:tabs>
          <w:tab w:val="num" w:pos="1440"/>
        </w:tabs>
        <w:ind w:left="1440" w:hanging="360"/>
      </w:pPr>
      <w:rPr>
        <w:rFonts w:ascii="Arial" w:hAnsi="Arial" w:hint="default"/>
      </w:rPr>
    </w:lvl>
    <w:lvl w:ilvl="2" w:tplc="D0E80B1E" w:tentative="1">
      <w:start w:val="1"/>
      <w:numFmt w:val="bullet"/>
      <w:lvlText w:val="•"/>
      <w:lvlJc w:val="left"/>
      <w:pPr>
        <w:tabs>
          <w:tab w:val="num" w:pos="2160"/>
        </w:tabs>
        <w:ind w:left="2160" w:hanging="360"/>
      </w:pPr>
      <w:rPr>
        <w:rFonts w:ascii="Arial" w:hAnsi="Arial" w:hint="default"/>
      </w:rPr>
    </w:lvl>
    <w:lvl w:ilvl="3" w:tplc="C1660E20" w:tentative="1">
      <w:start w:val="1"/>
      <w:numFmt w:val="bullet"/>
      <w:lvlText w:val="•"/>
      <w:lvlJc w:val="left"/>
      <w:pPr>
        <w:tabs>
          <w:tab w:val="num" w:pos="2880"/>
        </w:tabs>
        <w:ind w:left="2880" w:hanging="360"/>
      </w:pPr>
      <w:rPr>
        <w:rFonts w:ascii="Arial" w:hAnsi="Arial" w:hint="default"/>
      </w:rPr>
    </w:lvl>
    <w:lvl w:ilvl="4" w:tplc="28628436" w:tentative="1">
      <w:start w:val="1"/>
      <w:numFmt w:val="bullet"/>
      <w:lvlText w:val="•"/>
      <w:lvlJc w:val="left"/>
      <w:pPr>
        <w:tabs>
          <w:tab w:val="num" w:pos="3600"/>
        </w:tabs>
        <w:ind w:left="3600" w:hanging="360"/>
      </w:pPr>
      <w:rPr>
        <w:rFonts w:ascii="Arial" w:hAnsi="Arial" w:hint="default"/>
      </w:rPr>
    </w:lvl>
    <w:lvl w:ilvl="5" w:tplc="A440CEF4" w:tentative="1">
      <w:start w:val="1"/>
      <w:numFmt w:val="bullet"/>
      <w:lvlText w:val="•"/>
      <w:lvlJc w:val="left"/>
      <w:pPr>
        <w:tabs>
          <w:tab w:val="num" w:pos="4320"/>
        </w:tabs>
        <w:ind w:left="4320" w:hanging="360"/>
      </w:pPr>
      <w:rPr>
        <w:rFonts w:ascii="Arial" w:hAnsi="Arial" w:hint="default"/>
      </w:rPr>
    </w:lvl>
    <w:lvl w:ilvl="6" w:tplc="1AE4DF56" w:tentative="1">
      <w:start w:val="1"/>
      <w:numFmt w:val="bullet"/>
      <w:lvlText w:val="•"/>
      <w:lvlJc w:val="left"/>
      <w:pPr>
        <w:tabs>
          <w:tab w:val="num" w:pos="5040"/>
        </w:tabs>
        <w:ind w:left="5040" w:hanging="360"/>
      </w:pPr>
      <w:rPr>
        <w:rFonts w:ascii="Arial" w:hAnsi="Arial" w:hint="default"/>
      </w:rPr>
    </w:lvl>
    <w:lvl w:ilvl="7" w:tplc="776E2B10" w:tentative="1">
      <w:start w:val="1"/>
      <w:numFmt w:val="bullet"/>
      <w:lvlText w:val="•"/>
      <w:lvlJc w:val="left"/>
      <w:pPr>
        <w:tabs>
          <w:tab w:val="num" w:pos="5760"/>
        </w:tabs>
        <w:ind w:left="5760" w:hanging="360"/>
      </w:pPr>
      <w:rPr>
        <w:rFonts w:ascii="Arial" w:hAnsi="Arial" w:hint="default"/>
      </w:rPr>
    </w:lvl>
    <w:lvl w:ilvl="8" w:tplc="8E7479C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7B86AE9"/>
    <w:multiLevelType w:val="multilevel"/>
    <w:tmpl w:val="27B86AE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8B70C6"/>
    <w:multiLevelType w:val="hybridMultilevel"/>
    <w:tmpl w:val="69A07E98"/>
    <w:lvl w:ilvl="0" w:tplc="F0940312">
      <w:start w:val="1"/>
      <w:numFmt w:val="bullet"/>
      <w:lvlText w:val="•"/>
      <w:lvlJc w:val="left"/>
      <w:pPr>
        <w:tabs>
          <w:tab w:val="num" w:pos="720"/>
        </w:tabs>
        <w:ind w:left="720" w:hanging="360"/>
      </w:pPr>
      <w:rPr>
        <w:rFonts w:ascii="Arial" w:hAnsi="Arial" w:hint="default"/>
      </w:rPr>
    </w:lvl>
    <w:lvl w:ilvl="1" w:tplc="03203C96" w:tentative="1">
      <w:start w:val="1"/>
      <w:numFmt w:val="bullet"/>
      <w:lvlText w:val="•"/>
      <w:lvlJc w:val="left"/>
      <w:pPr>
        <w:tabs>
          <w:tab w:val="num" w:pos="1440"/>
        </w:tabs>
        <w:ind w:left="1440" w:hanging="360"/>
      </w:pPr>
      <w:rPr>
        <w:rFonts w:ascii="Arial" w:hAnsi="Arial" w:hint="default"/>
      </w:rPr>
    </w:lvl>
    <w:lvl w:ilvl="2" w:tplc="90B606A8">
      <w:start w:val="1799"/>
      <w:numFmt w:val="bullet"/>
      <w:lvlText w:val="•"/>
      <w:lvlJc w:val="left"/>
      <w:pPr>
        <w:tabs>
          <w:tab w:val="num" w:pos="2160"/>
        </w:tabs>
        <w:ind w:left="2160" w:hanging="360"/>
      </w:pPr>
      <w:rPr>
        <w:rFonts w:ascii="Arial" w:hAnsi="Arial" w:hint="default"/>
      </w:rPr>
    </w:lvl>
    <w:lvl w:ilvl="3" w:tplc="977E464C">
      <w:start w:val="1799"/>
      <w:numFmt w:val="bullet"/>
      <w:lvlText w:val="•"/>
      <w:lvlJc w:val="left"/>
      <w:pPr>
        <w:tabs>
          <w:tab w:val="num" w:pos="2880"/>
        </w:tabs>
        <w:ind w:left="2880" w:hanging="360"/>
      </w:pPr>
      <w:rPr>
        <w:rFonts w:ascii="Arial" w:hAnsi="Arial" w:hint="default"/>
      </w:rPr>
    </w:lvl>
    <w:lvl w:ilvl="4" w:tplc="39A836E8" w:tentative="1">
      <w:start w:val="1"/>
      <w:numFmt w:val="bullet"/>
      <w:lvlText w:val="•"/>
      <w:lvlJc w:val="left"/>
      <w:pPr>
        <w:tabs>
          <w:tab w:val="num" w:pos="3600"/>
        </w:tabs>
        <w:ind w:left="3600" w:hanging="360"/>
      </w:pPr>
      <w:rPr>
        <w:rFonts w:ascii="Arial" w:hAnsi="Arial" w:hint="default"/>
      </w:rPr>
    </w:lvl>
    <w:lvl w:ilvl="5" w:tplc="DC1482C0" w:tentative="1">
      <w:start w:val="1"/>
      <w:numFmt w:val="bullet"/>
      <w:lvlText w:val="•"/>
      <w:lvlJc w:val="left"/>
      <w:pPr>
        <w:tabs>
          <w:tab w:val="num" w:pos="4320"/>
        </w:tabs>
        <w:ind w:left="4320" w:hanging="360"/>
      </w:pPr>
      <w:rPr>
        <w:rFonts w:ascii="Arial" w:hAnsi="Arial" w:hint="default"/>
      </w:rPr>
    </w:lvl>
    <w:lvl w:ilvl="6" w:tplc="697633D8" w:tentative="1">
      <w:start w:val="1"/>
      <w:numFmt w:val="bullet"/>
      <w:lvlText w:val="•"/>
      <w:lvlJc w:val="left"/>
      <w:pPr>
        <w:tabs>
          <w:tab w:val="num" w:pos="5040"/>
        </w:tabs>
        <w:ind w:left="5040" w:hanging="360"/>
      </w:pPr>
      <w:rPr>
        <w:rFonts w:ascii="Arial" w:hAnsi="Arial" w:hint="default"/>
      </w:rPr>
    </w:lvl>
    <w:lvl w:ilvl="7" w:tplc="2E6C666C" w:tentative="1">
      <w:start w:val="1"/>
      <w:numFmt w:val="bullet"/>
      <w:lvlText w:val="•"/>
      <w:lvlJc w:val="left"/>
      <w:pPr>
        <w:tabs>
          <w:tab w:val="num" w:pos="5760"/>
        </w:tabs>
        <w:ind w:left="5760" w:hanging="360"/>
      </w:pPr>
      <w:rPr>
        <w:rFonts w:ascii="Arial" w:hAnsi="Arial" w:hint="default"/>
      </w:rPr>
    </w:lvl>
    <w:lvl w:ilvl="8" w:tplc="DAAA5E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1985641"/>
    <w:multiLevelType w:val="hybridMultilevel"/>
    <w:tmpl w:val="94C27DF2"/>
    <w:lvl w:ilvl="0" w:tplc="4B64A8CC">
      <w:start w:val="1"/>
      <w:numFmt w:val="bullet"/>
      <w:lvlText w:val="•"/>
      <w:lvlJc w:val="left"/>
      <w:pPr>
        <w:tabs>
          <w:tab w:val="num" w:pos="720"/>
        </w:tabs>
        <w:ind w:left="720" w:hanging="360"/>
      </w:pPr>
      <w:rPr>
        <w:rFonts w:ascii="Arial" w:hAnsi="Arial" w:hint="default"/>
      </w:rPr>
    </w:lvl>
    <w:lvl w:ilvl="1" w:tplc="48A436B6">
      <w:start w:val="3402"/>
      <w:numFmt w:val="bullet"/>
      <w:lvlText w:val="•"/>
      <w:lvlJc w:val="left"/>
      <w:pPr>
        <w:tabs>
          <w:tab w:val="num" w:pos="1440"/>
        </w:tabs>
        <w:ind w:left="1440" w:hanging="360"/>
      </w:pPr>
      <w:rPr>
        <w:rFonts w:ascii="Arial" w:hAnsi="Arial" w:hint="default"/>
      </w:rPr>
    </w:lvl>
    <w:lvl w:ilvl="2" w:tplc="6E006274" w:tentative="1">
      <w:start w:val="1"/>
      <w:numFmt w:val="bullet"/>
      <w:lvlText w:val="•"/>
      <w:lvlJc w:val="left"/>
      <w:pPr>
        <w:tabs>
          <w:tab w:val="num" w:pos="2160"/>
        </w:tabs>
        <w:ind w:left="2160" w:hanging="360"/>
      </w:pPr>
      <w:rPr>
        <w:rFonts w:ascii="Arial" w:hAnsi="Arial" w:hint="default"/>
      </w:rPr>
    </w:lvl>
    <w:lvl w:ilvl="3" w:tplc="70DE7D92" w:tentative="1">
      <w:start w:val="1"/>
      <w:numFmt w:val="bullet"/>
      <w:lvlText w:val="•"/>
      <w:lvlJc w:val="left"/>
      <w:pPr>
        <w:tabs>
          <w:tab w:val="num" w:pos="2880"/>
        </w:tabs>
        <w:ind w:left="2880" w:hanging="360"/>
      </w:pPr>
      <w:rPr>
        <w:rFonts w:ascii="Arial" w:hAnsi="Arial" w:hint="default"/>
      </w:rPr>
    </w:lvl>
    <w:lvl w:ilvl="4" w:tplc="C6D0A5B6" w:tentative="1">
      <w:start w:val="1"/>
      <w:numFmt w:val="bullet"/>
      <w:lvlText w:val="•"/>
      <w:lvlJc w:val="left"/>
      <w:pPr>
        <w:tabs>
          <w:tab w:val="num" w:pos="3600"/>
        </w:tabs>
        <w:ind w:left="3600" w:hanging="360"/>
      </w:pPr>
      <w:rPr>
        <w:rFonts w:ascii="Arial" w:hAnsi="Arial" w:hint="default"/>
      </w:rPr>
    </w:lvl>
    <w:lvl w:ilvl="5" w:tplc="AC640AD2" w:tentative="1">
      <w:start w:val="1"/>
      <w:numFmt w:val="bullet"/>
      <w:lvlText w:val="•"/>
      <w:lvlJc w:val="left"/>
      <w:pPr>
        <w:tabs>
          <w:tab w:val="num" w:pos="4320"/>
        </w:tabs>
        <w:ind w:left="4320" w:hanging="360"/>
      </w:pPr>
      <w:rPr>
        <w:rFonts w:ascii="Arial" w:hAnsi="Arial" w:hint="default"/>
      </w:rPr>
    </w:lvl>
    <w:lvl w:ilvl="6" w:tplc="6E066E62" w:tentative="1">
      <w:start w:val="1"/>
      <w:numFmt w:val="bullet"/>
      <w:lvlText w:val="•"/>
      <w:lvlJc w:val="left"/>
      <w:pPr>
        <w:tabs>
          <w:tab w:val="num" w:pos="5040"/>
        </w:tabs>
        <w:ind w:left="5040" w:hanging="360"/>
      </w:pPr>
      <w:rPr>
        <w:rFonts w:ascii="Arial" w:hAnsi="Arial" w:hint="default"/>
      </w:rPr>
    </w:lvl>
    <w:lvl w:ilvl="7" w:tplc="1C322F26" w:tentative="1">
      <w:start w:val="1"/>
      <w:numFmt w:val="bullet"/>
      <w:lvlText w:val="•"/>
      <w:lvlJc w:val="left"/>
      <w:pPr>
        <w:tabs>
          <w:tab w:val="num" w:pos="5760"/>
        </w:tabs>
        <w:ind w:left="5760" w:hanging="360"/>
      </w:pPr>
      <w:rPr>
        <w:rFonts w:ascii="Arial" w:hAnsi="Arial" w:hint="default"/>
      </w:rPr>
    </w:lvl>
    <w:lvl w:ilvl="8" w:tplc="21089FF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16430F"/>
    <w:multiLevelType w:val="hybridMultilevel"/>
    <w:tmpl w:val="C9FED3B0"/>
    <w:lvl w:ilvl="0" w:tplc="89C487FE">
      <w:start w:val="1"/>
      <w:numFmt w:val="bullet"/>
      <w:lvlText w:val="•"/>
      <w:lvlJc w:val="left"/>
      <w:pPr>
        <w:tabs>
          <w:tab w:val="num" w:pos="360"/>
        </w:tabs>
        <w:ind w:left="360" w:hanging="360"/>
      </w:pPr>
      <w:rPr>
        <w:rFonts w:ascii="Arial" w:hAnsi="Arial" w:hint="default"/>
      </w:rPr>
    </w:lvl>
    <w:lvl w:ilvl="1" w:tplc="7E420EB0">
      <w:start w:val="1"/>
      <w:numFmt w:val="bullet"/>
      <w:lvlText w:val="•"/>
      <w:lvlJc w:val="left"/>
      <w:pPr>
        <w:tabs>
          <w:tab w:val="num" w:pos="1080"/>
        </w:tabs>
        <w:ind w:left="1080" w:hanging="360"/>
      </w:pPr>
      <w:rPr>
        <w:rFonts w:ascii="Arial" w:hAnsi="Arial" w:hint="default"/>
      </w:rPr>
    </w:lvl>
    <w:lvl w:ilvl="2" w:tplc="D0303B8E" w:tentative="1">
      <w:start w:val="1"/>
      <w:numFmt w:val="bullet"/>
      <w:lvlText w:val="•"/>
      <w:lvlJc w:val="left"/>
      <w:pPr>
        <w:tabs>
          <w:tab w:val="num" w:pos="1800"/>
        </w:tabs>
        <w:ind w:left="1800" w:hanging="360"/>
      </w:pPr>
      <w:rPr>
        <w:rFonts w:ascii="Arial" w:hAnsi="Arial" w:hint="default"/>
      </w:rPr>
    </w:lvl>
    <w:lvl w:ilvl="3" w:tplc="0B90F1EA" w:tentative="1">
      <w:start w:val="1"/>
      <w:numFmt w:val="bullet"/>
      <w:lvlText w:val="•"/>
      <w:lvlJc w:val="left"/>
      <w:pPr>
        <w:tabs>
          <w:tab w:val="num" w:pos="2520"/>
        </w:tabs>
        <w:ind w:left="2520" w:hanging="360"/>
      </w:pPr>
      <w:rPr>
        <w:rFonts w:ascii="Arial" w:hAnsi="Arial" w:hint="default"/>
      </w:rPr>
    </w:lvl>
    <w:lvl w:ilvl="4" w:tplc="5F98BCF2" w:tentative="1">
      <w:start w:val="1"/>
      <w:numFmt w:val="bullet"/>
      <w:lvlText w:val="•"/>
      <w:lvlJc w:val="left"/>
      <w:pPr>
        <w:tabs>
          <w:tab w:val="num" w:pos="3240"/>
        </w:tabs>
        <w:ind w:left="3240" w:hanging="360"/>
      </w:pPr>
      <w:rPr>
        <w:rFonts w:ascii="Arial" w:hAnsi="Arial" w:hint="default"/>
      </w:rPr>
    </w:lvl>
    <w:lvl w:ilvl="5" w:tplc="2BF6068A" w:tentative="1">
      <w:start w:val="1"/>
      <w:numFmt w:val="bullet"/>
      <w:lvlText w:val="•"/>
      <w:lvlJc w:val="left"/>
      <w:pPr>
        <w:tabs>
          <w:tab w:val="num" w:pos="3960"/>
        </w:tabs>
        <w:ind w:left="3960" w:hanging="360"/>
      </w:pPr>
      <w:rPr>
        <w:rFonts w:ascii="Arial" w:hAnsi="Arial" w:hint="default"/>
      </w:rPr>
    </w:lvl>
    <w:lvl w:ilvl="6" w:tplc="2BD62826" w:tentative="1">
      <w:start w:val="1"/>
      <w:numFmt w:val="bullet"/>
      <w:lvlText w:val="•"/>
      <w:lvlJc w:val="left"/>
      <w:pPr>
        <w:tabs>
          <w:tab w:val="num" w:pos="4680"/>
        </w:tabs>
        <w:ind w:left="4680" w:hanging="360"/>
      </w:pPr>
      <w:rPr>
        <w:rFonts w:ascii="Arial" w:hAnsi="Arial" w:hint="default"/>
      </w:rPr>
    </w:lvl>
    <w:lvl w:ilvl="7" w:tplc="B768B9E8" w:tentative="1">
      <w:start w:val="1"/>
      <w:numFmt w:val="bullet"/>
      <w:lvlText w:val="•"/>
      <w:lvlJc w:val="left"/>
      <w:pPr>
        <w:tabs>
          <w:tab w:val="num" w:pos="5400"/>
        </w:tabs>
        <w:ind w:left="5400" w:hanging="360"/>
      </w:pPr>
      <w:rPr>
        <w:rFonts w:ascii="Arial" w:hAnsi="Arial" w:hint="default"/>
      </w:rPr>
    </w:lvl>
    <w:lvl w:ilvl="8" w:tplc="7980A5A8"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3225633"/>
    <w:multiLevelType w:val="hybridMultilevel"/>
    <w:tmpl w:val="59A452D2"/>
    <w:lvl w:ilvl="0" w:tplc="B21EB6F2">
      <w:start w:val="1"/>
      <w:numFmt w:val="bullet"/>
      <w:lvlText w:val="•"/>
      <w:lvlJc w:val="left"/>
      <w:pPr>
        <w:tabs>
          <w:tab w:val="num" w:pos="720"/>
        </w:tabs>
        <w:ind w:left="720" w:hanging="360"/>
      </w:pPr>
      <w:rPr>
        <w:rFonts w:ascii="Arial" w:hAnsi="Arial" w:hint="default"/>
      </w:rPr>
    </w:lvl>
    <w:lvl w:ilvl="1" w:tplc="0B7A9920" w:tentative="1">
      <w:start w:val="1"/>
      <w:numFmt w:val="bullet"/>
      <w:lvlText w:val="•"/>
      <w:lvlJc w:val="left"/>
      <w:pPr>
        <w:tabs>
          <w:tab w:val="num" w:pos="1440"/>
        </w:tabs>
        <w:ind w:left="1440" w:hanging="360"/>
      </w:pPr>
      <w:rPr>
        <w:rFonts w:ascii="Arial" w:hAnsi="Arial" w:hint="default"/>
      </w:rPr>
    </w:lvl>
    <w:lvl w:ilvl="2" w:tplc="0A2C8424" w:tentative="1">
      <w:start w:val="1"/>
      <w:numFmt w:val="bullet"/>
      <w:lvlText w:val="•"/>
      <w:lvlJc w:val="left"/>
      <w:pPr>
        <w:tabs>
          <w:tab w:val="num" w:pos="2160"/>
        </w:tabs>
        <w:ind w:left="2160" w:hanging="360"/>
      </w:pPr>
      <w:rPr>
        <w:rFonts w:ascii="Arial" w:hAnsi="Arial" w:hint="default"/>
      </w:rPr>
    </w:lvl>
    <w:lvl w:ilvl="3" w:tplc="D29AD492" w:tentative="1">
      <w:start w:val="1"/>
      <w:numFmt w:val="bullet"/>
      <w:lvlText w:val="•"/>
      <w:lvlJc w:val="left"/>
      <w:pPr>
        <w:tabs>
          <w:tab w:val="num" w:pos="2880"/>
        </w:tabs>
        <w:ind w:left="2880" w:hanging="360"/>
      </w:pPr>
      <w:rPr>
        <w:rFonts w:ascii="Arial" w:hAnsi="Arial" w:hint="default"/>
      </w:rPr>
    </w:lvl>
    <w:lvl w:ilvl="4" w:tplc="808887A2" w:tentative="1">
      <w:start w:val="1"/>
      <w:numFmt w:val="bullet"/>
      <w:lvlText w:val="•"/>
      <w:lvlJc w:val="left"/>
      <w:pPr>
        <w:tabs>
          <w:tab w:val="num" w:pos="3600"/>
        </w:tabs>
        <w:ind w:left="3600" w:hanging="360"/>
      </w:pPr>
      <w:rPr>
        <w:rFonts w:ascii="Arial" w:hAnsi="Arial" w:hint="default"/>
      </w:rPr>
    </w:lvl>
    <w:lvl w:ilvl="5" w:tplc="F14CA400" w:tentative="1">
      <w:start w:val="1"/>
      <w:numFmt w:val="bullet"/>
      <w:lvlText w:val="•"/>
      <w:lvlJc w:val="left"/>
      <w:pPr>
        <w:tabs>
          <w:tab w:val="num" w:pos="4320"/>
        </w:tabs>
        <w:ind w:left="4320" w:hanging="360"/>
      </w:pPr>
      <w:rPr>
        <w:rFonts w:ascii="Arial" w:hAnsi="Arial" w:hint="default"/>
      </w:rPr>
    </w:lvl>
    <w:lvl w:ilvl="6" w:tplc="3B244FE2" w:tentative="1">
      <w:start w:val="1"/>
      <w:numFmt w:val="bullet"/>
      <w:lvlText w:val="•"/>
      <w:lvlJc w:val="left"/>
      <w:pPr>
        <w:tabs>
          <w:tab w:val="num" w:pos="5040"/>
        </w:tabs>
        <w:ind w:left="5040" w:hanging="360"/>
      </w:pPr>
      <w:rPr>
        <w:rFonts w:ascii="Arial" w:hAnsi="Arial" w:hint="default"/>
      </w:rPr>
    </w:lvl>
    <w:lvl w:ilvl="7" w:tplc="1D047D2A" w:tentative="1">
      <w:start w:val="1"/>
      <w:numFmt w:val="bullet"/>
      <w:lvlText w:val="•"/>
      <w:lvlJc w:val="left"/>
      <w:pPr>
        <w:tabs>
          <w:tab w:val="num" w:pos="5760"/>
        </w:tabs>
        <w:ind w:left="5760" w:hanging="360"/>
      </w:pPr>
      <w:rPr>
        <w:rFonts w:ascii="Arial" w:hAnsi="Arial" w:hint="default"/>
      </w:rPr>
    </w:lvl>
    <w:lvl w:ilvl="8" w:tplc="209417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E97AFB"/>
    <w:multiLevelType w:val="hybridMultilevel"/>
    <w:tmpl w:val="8BF0DDD8"/>
    <w:lvl w:ilvl="0" w:tplc="4D02D190">
      <w:start w:val="1"/>
      <w:numFmt w:val="bullet"/>
      <w:lvlText w:val="•"/>
      <w:lvlJc w:val="left"/>
      <w:pPr>
        <w:tabs>
          <w:tab w:val="num" w:pos="720"/>
        </w:tabs>
        <w:ind w:left="720" w:hanging="360"/>
      </w:pPr>
      <w:rPr>
        <w:rFonts w:ascii="Arial" w:hAnsi="Arial" w:hint="default"/>
      </w:rPr>
    </w:lvl>
    <w:lvl w:ilvl="1" w:tplc="3ACAE0B4" w:tentative="1">
      <w:start w:val="1"/>
      <w:numFmt w:val="bullet"/>
      <w:lvlText w:val="•"/>
      <w:lvlJc w:val="left"/>
      <w:pPr>
        <w:tabs>
          <w:tab w:val="num" w:pos="1440"/>
        </w:tabs>
        <w:ind w:left="1440" w:hanging="360"/>
      </w:pPr>
      <w:rPr>
        <w:rFonts w:ascii="Arial" w:hAnsi="Arial" w:hint="default"/>
      </w:rPr>
    </w:lvl>
    <w:lvl w:ilvl="2" w:tplc="04C0B6A6" w:tentative="1">
      <w:start w:val="1"/>
      <w:numFmt w:val="bullet"/>
      <w:lvlText w:val="•"/>
      <w:lvlJc w:val="left"/>
      <w:pPr>
        <w:tabs>
          <w:tab w:val="num" w:pos="2160"/>
        </w:tabs>
        <w:ind w:left="2160" w:hanging="360"/>
      </w:pPr>
      <w:rPr>
        <w:rFonts w:ascii="Arial" w:hAnsi="Arial" w:hint="default"/>
      </w:rPr>
    </w:lvl>
    <w:lvl w:ilvl="3" w:tplc="A238CE6C" w:tentative="1">
      <w:start w:val="1"/>
      <w:numFmt w:val="bullet"/>
      <w:lvlText w:val="•"/>
      <w:lvlJc w:val="left"/>
      <w:pPr>
        <w:tabs>
          <w:tab w:val="num" w:pos="2880"/>
        </w:tabs>
        <w:ind w:left="2880" w:hanging="360"/>
      </w:pPr>
      <w:rPr>
        <w:rFonts w:ascii="Arial" w:hAnsi="Arial" w:hint="default"/>
      </w:rPr>
    </w:lvl>
    <w:lvl w:ilvl="4" w:tplc="BEC66DBE" w:tentative="1">
      <w:start w:val="1"/>
      <w:numFmt w:val="bullet"/>
      <w:lvlText w:val="•"/>
      <w:lvlJc w:val="left"/>
      <w:pPr>
        <w:tabs>
          <w:tab w:val="num" w:pos="3600"/>
        </w:tabs>
        <w:ind w:left="3600" w:hanging="360"/>
      </w:pPr>
      <w:rPr>
        <w:rFonts w:ascii="Arial" w:hAnsi="Arial" w:hint="default"/>
      </w:rPr>
    </w:lvl>
    <w:lvl w:ilvl="5" w:tplc="91C0DC62" w:tentative="1">
      <w:start w:val="1"/>
      <w:numFmt w:val="bullet"/>
      <w:lvlText w:val="•"/>
      <w:lvlJc w:val="left"/>
      <w:pPr>
        <w:tabs>
          <w:tab w:val="num" w:pos="4320"/>
        </w:tabs>
        <w:ind w:left="4320" w:hanging="360"/>
      </w:pPr>
      <w:rPr>
        <w:rFonts w:ascii="Arial" w:hAnsi="Arial" w:hint="default"/>
      </w:rPr>
    </w:lvl>
    <w:lvl w:ilvl="6" w:tplc="1892E0AA" w:tentative="1">
      <w:start w:val="1"/>
      <w:numFmt w:val="bullet"/>
      <w:lvlText w:val="•"/>
      <w:lvlJc w:val="left"/>
      <w:pPr>
        <w:tabs>
          <w:tab w:val="num" w:pos="5040"/>
        </w:tabs>
        <w:ind w:left="5040" w:hanging="360"/>
      </w:pPr>
      <w:rPr>
        <w:rFonts w:ascii="Arial" w:hAnsi="Arial" w:hint="default"/>
      </w:rPr>
    </w:lvl>
    <w:lvl w:ilvl="7" w:tplc="93743866" w:tentative="1">
      <w:start w:val="1"/>
      <w:numFmt w:val="bullet"/>
      <w:lvlText w:val="•"/>
      <w:lvlJc w:val="left"/>
      <w:pPr>
        <w:tabs>
          <w:tab w:val="num" w:pos="5760"/>
        </w:tabs>
        <w:ind w:left="5760" w:hanging="360"/>
      </w:pPr>
      <w:rPr>
        <w:rFonts w:ascii="Arial" w:hAnsi="Arial" w:hint="default"/>
      </w:rPr>
    </w:lvl>
    <w:lvl w:ilvl="8" w:tplc="1392410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7D51D73"/>
    <w:multiLevelType w:val="hybridMultilevel"/>
    <w:tmpl w:val="5FE4296C"/>
    <w:lvl w:ilvl="0" w:tplc="C04CBCAA">
      <w:start w:val="1"/>
      <w:numFmt w:val="bullet"/>
      <w:lvlText w:val="-"/>
      <w:lvlJc w:val="left"/>
      <w:pPr>
        <w:ind w:left="720" w:hanging="360"/>
      </w:pPr>
      <w:rPr>
        <w:rFonts w:ascii="Calibri" w:eastAsia="SimSun"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A40517"/>
    <w:multiLevelType w:val="multilevel"/>
    <w:tmpl w:val="E29C3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4594ECF"/>
    <w:multiLevelType w:val="hybridMultilevel"/>
    <w:tmpl w:val="5F9C4744"/>
    <w:lvl w:ilvl="0" w:tplc="89FCF128">
      <w:start w:val="1"/>
      <w:numFmt w:val="bullet"/>
      <w:lvlText w:val="•"/>
      <w:lvlJc w:val="left"/>
      <w:pPr>
        <w:tabs>
          <w:tab w:val="num" w:pos="720"/>
        </w:tabs>
        <w:ind w:left="720" w:hanging="360"/>
      </w:pPr>
      <w:rPr>
        <w:rFonts w:ascii="Arial" w:hAnsi="Arial" w:hint="default"/>
      </w:rPr>
    </w:lvl>
    <w:lvl w:ilvl="1" w:tplc="24C8950C">
      <w:numFmt w:val="bullet"/>
      <w:lvlText w:val="•"/>
      <w:lvlJc w:val="left"/>
      <w:pPr>
        <w:tabs>
          <w:tab w:val="num" w:pos="1440"/>
        </w:tabs>
        <w:ind w:left="1440" w:hanging="360"/>
      </w:pPr>
      <w:rPr>
        <w:rFonts w:ascii="Arial" w:hAnsi="Arial" w:hint="default"/>
      </w:rPr>
    </w:lvl>
    <w:lvl w:ilvl="2" w:tplc="727C7C38" w:tentative="1">
      <w:start w:val="1"/>
      <w:numFmt w:val="bullet"/>
      <w:lvlText w:val="•"/>
      <w:lvlJc w:val="left"/>
      <w:pPr>
        <w:tabs>
          <w:tab w:val="num" w:pos="2160"/>
        </w:tabs>
        <w:ind w:left="2160" w:hanging="360"/>
      </w:pPr>
      <w:rPr>
        <w:rFonts w:ascii="Arial" w:hAnsi="Arial" w:hint="default"/>
      </w:rPr>
    </w:lvl>
    <w:lvl w:ilvl="3" w:tplc="023AE7A6" w:tentative="1">
      <w:start w:val="1"/>
      <w:numFmt w:val="bullet"/>
      <w:lvlText w:val="•"/>
      <w:lvlJc w:val="left"/>
      <w:pPr>
        <w:tabs>
          <w:tab w:val="num" w:pos="2880"/>
        </w:tabs>
        <w:ind w:left="2880" w:hanging="360"/>
      </w:pPr>
      <w:rPr>
        <w:rFonts w:ascii="Arial" w:hAnsi="Arial" w:hint="default"/>
      </w:rPr>
    </w:lvl>
    <w:lvl w:ilvl="4" w:tplc="6D885514" w:tentative="1">
      <w:start w:val="1"/>
      <w:numFmt w:val="bullet"/>
      <w:lvlText w:val="•"/>
      <w:lvlJc w:val="left"/>
      <w:pPr>
        <w:tabs>
          <w:tab w:val="num" w:pos="3600"/>
        </w:tabs>
        <w:ind w:left="3600" w:hanging="360"/>
      </w:pPr>
      <w:rPr>
        <w:rFonts w:ascii="Arial" w:hAnsi="Arial" w:hint="default"/>
      </w:rPr>
    </w:lvl>
    <w:lvl w:ilvl="5" w:tplc="71461B58" w:tentative="1">
      <w:start w:val="1"/>
      <w:numFmt w:val="bullet"/>
      <w:lvlText w:val="•"/>
      <w:lvlJc w:val="left"/>
      <w:pPr>
        <w:tabs>
          <w:tab w:val="num" w:pos="4320"/>
        </w:tabs>
        <w:ind w:left="4320" w:hanging="360"/>
      </w:pPr>
      <w:rPr>
        <w:rFonts w:ascii="Arial" w:hAnsi="Arial" w:hint="default"/>
      </w:rPr>
    </w:lvl>
    <w:lvl w:ilvl="6" w:tplc="5C7677E0" w:tentative="1">
      <w:start w:val="1"/>
      <w:numFmt w:val="bullet"/>
      <w:lvlText w:val="•"/>
      <w:lvlJc w:val="left"/>
      <w:pPr>
        <w:tabs>
          <w:tab w:val="num" w:pos="5040"/>
        </w:tabs>
        <w:ind w:left="5040" w:hanging="360"/>
      </w:pPr>
      <w:rPr>
        <w:rFonts w:ascii="Arial" w:hAnsi="Arial" w:hint="default"/>
      </w:rPr>
    </w:lvl>
    <w:lvl w:ilvl="7" w:tplc="33E65E6A" w:tentative="1">
      <w:start w:val="1"/>
      <w:numFmt w:val="bullet"/>
      <w:lvlText w:val="•"/>
      <w:lvlJc w:val="left"/>
      <w:pPr>
        <w:tabs>
          <w:tab w:val="num" w:pos="5760"/>
        </w:tabs>
        <w:ind w:left="5760" w:hanging="360"/>
      </w:pPr>
      <w:rPr>
        <w:rFonts w:ascii="Arial" w:hAnsi="Arial" w:hint="default"/>
      </w:rPr>
    </w:lvl>
    <w:lvl w:ilvl="8" w:tplc="96FCE55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FE4E30"/>
    <w:multiLevelType w:val="hybridMultilevel"/>
    <w:tmpl w:val="83E6823C"/>
    <w:lvl w:ilvl="0" w:tplc="C8E6CA4E">
      <w:start w:val="1"/>
      <w:numFmt w:val="bullet"/>
      <w:lvlText w:val="•"/>
      <w:lvlJc w:val="left"/>
      <w:pPr>
        <w:tabs>
          <w:tab w:val="num" w:pos="720"/>
        </w:tabs>
        <w:ind w:left="720" w:hanging="360"/>
      </w:pPr>
      <w:rPr>
        <w:rFonts w:ascii="Arial" w:hAnsi="Arial" w:hint="default"/>
      </w:rPr>
    </w:lvl>
    <w:lvl w:ilvl="1" w:tplc="B93A7B42" w:tentative="1">
      <w:start w:val="1"/>
      <w:numFmt w:val="bullet"/>
      <w:lvlText w:val="•"/>
      <w:lvlJc w:val="left"/>
      <w:pPr>
        <w:tabs>
          <w:tab w:val="num" w:pos="1440"/>
        </w:tabs>
        <w:ind w:left="1440" w:hanging="360"/>
      </w:pPr>
      <w:rPr>
        <w:rFonts w:ascii="Arial" w:hAnsi="Arial" w:hint="default"/>
      </w:rPr>
    </w:lvl>
    <w:lvl w:ilvl="2" w:tplc="0E7631AA" w:tentative="1">
      <w:start w:val="1"/>
      <w:numFmt w:val="bullet"/>
      <w:lvlText w:val="•"/>
      <w:lvlJc w:val="left"/>
      <w:pPr>
        <w:tabs>
          <w:tab w:val="num" w:pos="2160"/>
        </w:tabs>
        <w:ind w:left="2160" w:hanging="360"/>
      </w:pPr>
      <w:rPr>
        <w:rFonts w:ascii="Arial" w:hAnsi="Arial" w:hint="default"/>
      </w:rPr>
    </w:lvl>
    <w:lvl w:ilvl="3" w:tplc="D8607960" w:tentative="1">
      <w:start w:val="1"/>
      <w:numFmt w:val="bullet"/>
      <w:lvlText w:val="•"/>
      <w:lvlJc w:val="left"/>
      <w:pPr>
        <w:tabs>
          <w:tab w:val="num" w:pos="2880"/>
        </w:tabs>
        <w:ind w:left="2880" w:hanging="360"/>
      </w:pPr>
      <w:rPr>
        <w:rFonts w:ascii="Arial" w:hAnsi="Arial" w:hint="default"/>
      </w:rPr>
    </w:lvl>
    <w:lvl w:ilvl="4" w:tplc="E0D61CBC" w:tentative="1">
      <w:start w:val="1"/>
      <w:numFmt w:val="bullet"/>
      <w:lvlText w:val="•"/>
      <w:lvlJc w:val="left"/>
      <w:pPr>
        <w:tabs>
          <w:tab w:val="num" w:pos="3600"/>
        </w:tabs>
        <w:ind w:left="3600" w:hanging="360"/>
      </w:pPr>
      <w:rPr>
        <w:rFonts w:ascii="Arial" w:hAnsi="Arial" w:hint="default"/>
      </w:rPr>
    </w:lvl>
    <w:lvl w:ilvl="5" w:tplc="CDD61E58" w:tentative="1">
      <w:start w:val="1"/>
      <w:numFmt w:val="bullet"/>
      <w:lvlText w:val="•"/>
      <w:lvlJc w:val="left"/>
      <w:pPr>
        <w:tabs>
          <w:tab w:val="num" w:pos="4320"/>
        </w:tabs>
        <w:ind w:left="4320" w:hanging="360"/>
      </w:pPr>
      <w:rPr>
        <w:rFonts w:ascii="Arial" w:hAnsi="Arial" w:hint="default"/>
      </w:rPr>
    </w:lvl>
    <w:lvl w:ilvl="6" w:tplc="93386ECA" w:tentative="1">
      <w:start w:val="1"/>
      <w:numFmt w:val="bullet"/>
      <w:lvlText w:val="•"/>
      <w:lvlJc w:val="left"/>
      <w:pPr>
        <w:tabs>
          <w:tab w:val="num" w:pos="5040"/>
        </w:tabs>
        <w:ind w:left="5040" w:hanging="360"/>
      </w:pPr>
      <w:rPr>
        <w:rFonts w:ascii="Arial" w:hAnsi="Arial" w:hint="default"/>
      </w:rPr>
    </w:lvl>
    <w:lvl w:ilvl="7" w:tplc="AC12BC0C" w:tentative="1">
      <w:start w:val="1"/>
      <w:numFmt w:val="bullet"/>
      <w:lvlText w:val="•"/>
      <w:lvlJc w:val="left"/>
      <w:pPr>
        <w:tabs>
          <w:tab w:val="num" w:pos="5760"/>
        </w:tabs>
        <w:ind w:left="5760" w:hanging="360"/>
      </w:pPr>
      <w:rPr>
        <w:rFonts w:ascii="Arial" w:hAnsi="Arial" w:hint="default"/>
      </w:rPr>
    </w:lvl>
    <w:lvl w:ilvl="8" w:tplc="BA7246D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5D03C1"/>
    <w:multiLevelType w:val="hybridMultilevel"/>
    <w:tmpl w:val="5554F872"/>
    <w:lvl w:ilvl="0" w:tplc="CC929FCC">
      <w:start w:val="1"/>
      <w:numFmt w:val="bullet"/>
      <w:lvlText w:val=""/>
      <w:lvlJc w:val="left"/>
      <w:pPr>
        <w:tabs>
          <w:tab w:val="num" w:pos="720"/>
        </w:tabs>
        <w:ind w:left="720" w:hanging="360"/>
      </w:pPr>
      <w:rPr>
        <w:rFonts w:ascii="Wingdings" w:hAnsi="Wingdings" w:hint="default"/>
      </w:rPr>
    </w:lvl>
    <w:lvl w:ilvl="1" w:tplc="DE68C624" w:tentative="1">
      <w:start w:val="1"/>
      <w:numFmt w:val="bullet"/>
      <w:lvlText w:val=""/>
      <w:lvlJc w:val="left"/>
      <w:pPr>
        <w:tabs>
          <w:tab w:val="num" w:pos="1440"/>
        </w:tabs>
        <w:ind w:left="1440" w:hanging="360"/>
      </w:pPr>
      <w:rPr>
        <w:rFonts w:ascii="Wingdings" w:hAnsi="Wingdings" w:hint="default"/>
      </w:rPr>
    </w:lvl>
    <w:lvl w:ilvl="2" w:tplc="0CFEF208" w:tentative="1">
      <w:start w:val="1"/>
      <w:numFmt w:val="bullet"/>
      <w:lvlText w:val=""/>
      <w:lvlJc w:val="left"/>
      <w:pPr>
        <w:tabs>
          <w:tab w:val="num" w:pos="2160"/>
        </w:tabs>
        <w:ind w:left="2160" w:hanging="360"/>
      </w:pPr>
      <w:rPr>
        <w:rFonts w:ascii="Wingdings" w:hAnsi="Wingdings" w:hint="default"/>
      </w:rPr>
    </w:lvl>
    <w:lvl w:ilvl="3" w:tplc="CC0EB92C" w:tentative="1">
      <w:start w:val="1"/>
      <w:numFmt w:val="bullet"/>
      <w:lvlText w:val=""/>
      <w:lvlJc w:val="left"/>
      <w:pPr>
        <w:tabs>
          <w:tab w:val="num" w:pos="2880"/>
        </w:tabs>
        <w:ind w:left="2880" w:hanging="360"/>
      </w:pPr>
      <w:rPr>
        <w:rFonts w:ascii="Wingdings" w:hAnsi="Wingdings" w:hint="default"/>
      </w:rPr>
    </w:lvl>
    <w:lvl w:ilvl="4" w:tplc="3F7E172A" w:tentative="1">
      <w:start w:val="1"/>
      <w:numFmt w:val="bullet"/>
      <w:lvlText w:val=""/>
      <w:lvlJc w:val="left"/>
      <w:pPr>
        <w:tabs>
          <w:tab w:val="num" w:pos="3600"/>
        </w:tabs>
        <w:ind w:left="3600" w:hanging="360"/>
      </w:pPr>
      <w:rPr>
        <w:rFonts w:ascii="Wingdings" w:hAnsi="Wingdings" w:hint="default"/>
      </w:rPr>
    </w:lvl>
    <w:lvl w:ilvl="5" w:tplc="EC2264E4" w:tentative="1">
      <w:start w:val="1"/>
      <w:numFmt w:val="bullet"/>
      <w:lvlText w:val=""/>
      <w:lvlJc w:val="left"/>
      <w:pPr>
        <w:tabs>
          <w:tab w:val="num" w:pos="4320"/>
        </w:tabs>
        <w:ind w:left="4320" w:hanging="360"/>
      </w:pPr>
      <w:rPr>
        <w:rFonts w:ascii="Wingdings" w:hAnsi="Wingdings" w:hint="default"/>
      </w:rPr>
    </w:lvl>
    <w:lvl w:ilvl="6" w:tplc="0E985E10" w:tentative="1">
      <w:start w:val="1"/>
      <w:numFmt w:val="bullet"/>
      <w:lvlText w:val=""/>
      <w:lvlJc w:val="left"/>
      <w:pPr>
        <w:tabs>
          <w:tab w:val="num" w:pos="5040"/>
        </w:tabs>
        <w:ind w:left="5040" w:hanging="360"/>
      </w:pPr>
      <w:rPr>
        <w:rFonts w:ascii="Wingdings" w:hAnsi="Wingdings" w:hint="default"/>
      </w:rPr>
    </w:lvl>
    <w:lvl w:ilvl="7" w:tplc="F6524E06" w:tentative="1">
      <w:start w:val="1"/>
      <w:numFmt w:val="bullet"/>
      <w:lvlText w:val=""/>
      <w:lvlJc w:val="left"/>
      <w:pPr>
        <w:tabs>
          <w:tab w:val="num" w:pos="5760"/>
        </w:tabs>
        <w:ind w:left="5760" w:hanging="360"/>
      </w:pPr>
      <w:rPr>
        <w:rFonts w:ascii="Wingdings" w:hAnsi="Wingdings" w:hint="default"/>
      </w:rPr>
    </w:lvl>
    <w:lvl w:ilvl="8" w:tplc="B48AAAE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7D20792"/>
    <w:multiLevelType w:val="hybridMultilevel"/>
    <w:tmpl w:val="30C2EE9C"/>
    <w:lvl w:ilvl="0" w:tplc="812838D8">
      <w:start w:val="1"/>
      <w:numFmt w:val="bullet"/>
      <w:lvlText w:val="•"/>
      <w:lvlJc w:val="left"/>
      <w:pPr>
        <w:tabs>
          <w:tab w:val="num" w:pos="720"/>
        </w:tabs>
        <w:ind w:left="720" w:hanging="360"/>
      </w:pPr>
      <w:rPr>
        <w:rFonts w:ascii="Arial" w:hAnsi="Arial" w:hint="default"/>
      </w:rPr>
    </w:lvl>
    <w:lvl w:ilvl="1" w:tplc="22963AB6">
      <w:start w:val="93"/>
      <w:numFmt w:val="bullet"/>
      <w:lvlText w:val="•"/>
      <w:lvlJc w:val="left"/>
      <w:pPr>
        <w:tabs>
          <w:tab w:val="num" w:pos="1440"/>
        </w:tabs>
        <w:ind w:left="1440" w:hanging="360"/>
      </w:pPr>
      <w:rPr>
        <w:rFonts w:ascii="Arial" w:hAnsi="Arial" w:hint="default"/>
      </w:rPr>
    </w:lvl>
    <w:lvl w:ilvl="2" w:tplc="BE12323E" w:tentative="1">
      <w:start w:val="1"/>
      <w:numFmt w:val="bullet"/>
      <w:lvlText w:val="•"/>
      <w:lvlJc w:val="left"/>
      <w:pPr>
        <w:tabs>
          <w:tab w:val="num" w:pos="2160"/>
        </w:tabs>
        <w:ind w:left="2160" w:hanging="360"/>
      </w:pPr>
      <w:rPr>
        <w:rFonts w:ascii="Arial" w:hAnsi="Arial" w:hint="default"/>
      </w:rPr>
    </w:lvl>
    <w:lvl w:ilvl="3" w:tplc="E3D4FB50" w:tentative="1">
      <w:start w:val="1"/>
      <w:numFmt w:val="bullet"/>
      <w:lvlText w:val="•"/>
      <w:lvlJc w:val="left"/>
      <w:pPr>
        <w:tabs>
          <w:tab w:val="num" w:pos="2880"/>
        </w:tabs>
        <w:ind w:left="2880" w:hanging="360"/>
      </w:pPr>
      <w:rPr>
        <w:rFonts w:ascii="Arial" w:hAnsi="Arial" w:hint="default"/>
      </w:rPr>
    </w:lvl>
    <w:lvl w:ilvl="4" w:tplc="F4FAB900" w:tentative="1">
      <w:start w:val="1"/>
      <w:numFmt w:val="bullet"/>
      <w:lvlText w:val="•"/>
      <w:lvlJc w:val="left"/>
      <w:pPr>
        <w:tabs>
          <w:tab w:val="num" w:pos="3600"/>
        </w:tabs>
        <w:ind w:left="3600" w:hanging="360"/>
      </w:pPr>
      <w:rPr>
        <w:rFonts w:ascii="Arial" w:hAnsi="Arial" w:hint="default"/>
      </w:rPr>
    </w:lvl>
    <w:lvl w:ilvl="5" w:tplc="C0DAFF3A" w:tentative="1">
      <w:start w:val="1"/>
      <w:numFmt w:val="bullet"/>
      <w:lvlText w:val="•"/>
      <w:lvlJc w:val="left"/>
      <w:pPr>
        <w:tabs>
          <w:tab w:val="num" w:pos="4320"/>
        </w:tabs>
        <w:ind w:left="4320" w:hanging="360"/>
      </w:pPr>
      <w:rPr>
        <w:rFonts w:ascii="Arial" w:hAnsi="Arial" w:hint="default"/>
      </w:rPr>
    </w:lvl>
    <w:lvl w:ilvl="6" w:tplc="0E867D12" w:tentative="1">
      <w:start w:val="1"/>
      <w:numFmt w:val="bullet"/>
      <w:lvlText w:val="•"/>
      <w:lvlJc w:val="left"/>
      <w:pPr>
        <w:tabs>
          <w:tab w:val="num" w:pos="5040"/>
        </w:tabs>
        <w:ind w:left="5040" w:hanging="360"/>
      </w:pPr>
      <w:rPr>
        <w:rFonts w:ascii="Arial" w:hAnsi="Arial" w:hint="default"/>
      </w:rPr>
    </w:lvl>
    <w:lvl w:ilvl="7" w:tplc="BC4669C8" w:tentative="1">
      <w:start w:val="1"/>
      <w:numFmt w:val="bullet"/>
      <w:lvlText w:val="•"/>
      <w:lvlJc w:val="left"/>
      <w:pPr>
        <w:tabs>
          <w:tab w:val="num" w:pos="5760"/>
        </w:tabs>
        <w:ind w:left="5760" w:hanging="360"/>
      </w:pPr>
      <w:rPr>
        <w:rFonts w:ascii="Arial" w:hAnsi="Arial" w:hint="default"/>
      </w:rPr>
    </w:lvl>
    <w:lvl w:ilvl="8" w:tplc="8C586C8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A06102E"/>
    <w:multiLevelType w:val="hybridMultilevel"/>
    <w:tmpl w:val="D9148A18"/>
    <w:lvl w:ilvl="0" w:tplc="30A6D382">
      <w:start w:val="1"/>
      <w:numFmt w:val="bullet"/>
      <w:lvlText w:val="•"/>
      <w:lvlJc w:val="left"/>
      <w:pPr>
        <w:tabs>
          <w:tab w:val="num" w:pos="720"/>
        </w:tabs>
        <w:ind w:left="720" w:hanging="360"/>
      </w:pPr>
      <w:rPr>
        <w:rFonts w:ascii="Arial" w:hAnsi="Arial" w:hint="default"/>
      </w:rPr>
    </w:lvl>
    <w:lvl w:ilvl="1" w:tplc="CB24981C">
      <w:start w:val="3388"/>
      <w:numFmt w:val="bullet"/>
      <w:lvlText w:val="•"/>
      <w:lvlJc w:val="left"/>
      <w:pPr>
        <w:tabs>
          <w:tab w:val="num" w:pos="1440"/>
        </w:tabs>
        <w:ind w:left="1440" w:hanging="360"/>
      </w:pPr>
      <w:rPr>
        <w:rFonts w:ascii="Arial" w:hAnsi="Arial" w:hint="default"/>
      </w:rPr>
    </w:lvl>
    <w:lvl w:ilvl="2" w:tplc="D93A41CA" w:tentative="1">
      <w:start w:val="1"/>
      <w:numFmt w:val="bullet"/>
      <w:lvlText w:val="•"/>
      <w:lvlJc w:val="left"/>
      <w:pPr>
        <w:tabs>
          <w:tab w:val="num" w:pos="2160"/>
        </w:tabs>
        <w:ind w:left="2160" w:hanging="360"/>
      </w:pPr>
      <w:rPr>
        <w:rFonts w:ascii="Arial" w:hAnsi="Arial" w:hint="default"/>
      </w:rPr>
    </w:lvl>
    <w:lvl w:ilvl="3" w:tplc="469A0500" w:tentative="1">
      <w:start w:val="1"/>
      <w:numFmt w:val="bullet"/>
      <w:lvlText w:val="•"/>
      <w:lvlJc w:val="left"/>
      <w:pPr>
        <w:tabs>
          <w:tab w:val="num" w:pos="2880"/>
        </w:tabs>
        <w:ind w:left="2880" w:hanging="360"/>
      </w:pPr>
      <w:rPr>
        <w:rFonts w:ascii="Arial" w:hAnsi="Arial" w:hint="default"/>
      </w:rPr>
    </w:lvl>
    <w:lvl w:ilvl="4" w:tplc="208619BC" w:tentative="1">
      <w:start w:val="1"/>
      <w:numFmt w:val="bullet"/>
      <w:lvlText w:val="•"/>
      <w:lvlJc w:val="left"/>
      <w:pPr>
        <w:tabs>
          <w:tab w:val="num" w:pos="3600"/>
        </w:tabs>
        <w:ind w:left="3600" w:hanging="360"/>
      </w:pPr>
      <w:rPr>
        <w:rFonts w:ascii="Arial" w:hAnsi="Arial" w:hint="default"/>
      </w:rPr>
    </w:lvl>
    <w:lvl w:ilvl="5" w:tplc="BDCE1EC0" w:tentative="1">
      <w:start w:val="1"/>
      <w:numFmt w:val="bullet"/>
      <w:lvlText w:val="•"/>
      <w:lvlJc w:val="left"/>
      <w:pPr>
        <w:tabs>
          <w:tab w:val="num" w:pos="4320"/>
        </w:tabs>
        <w:ind w:left="4320" w:hanging="360"/>
      </w:pPr>
      <w:rPr>
        <w:rFonts w:ascii="Arial" w:hAnsi="Arial" w:hint="default"/>
      </w:rPr>
    </w:lvl>
    <w:lvl w:ilvl="6" w:tplc="2624A5FC" w:tentative="1">
      <w:start w:val="1"/>
      <w:numFmt w:val="bullet"/>
      <w:lvlText w:val="•"/>
      <w:lvlJc w:val="left"/>
      <w:pPr>
        <w:tabs>
          <w:tab w:val="num" w:pos="5040"/>
        </w:tabs>
        <w:ind w:left="5040" w:hanging="360"/>
      </w:pPr>
      <w:rPr>
        <w:rFonts w:ascii="Arial" w:hAnsi="Arial" w:hint="default"/>
      </w:rPr>
    </w:lvl>
    <w:lvl w:ilvl="7" w:tplc="4650F7CA" w:tentative="1">
      <w:start w:val="1"/>
      <w:numFmt w:val="bullet"/>
      <w:lvlText w:val="•"/>
      <w:lvlJc w:val="left"/>
      <w:pPr>
        <w:tabs>
          <w:tab w:val="num" w:pos="5760"/>
        </w:tabs>
        <w:ind w:left="5760" w:hanging="360"/>
      </w:pPr>
      <w:rPr>
        <w:rFonts w:ascii="Arial" w:hAnsi="Arial" w:hint="default"/>
      </w:rPr>
    </w:lvl>
    <w:lvl w:ilvl="8" w:tplc="917850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845209"/>
    <w:multiLevelType w:val="hybridMultilevel"/>
    <w:tmpl w:val="BB647984"/>
    <w:lvl w:ilvl="0" w:tplc="27C05CF4">
      <w:start w:val="1"/>
      <w:numFmt w:val="bullet"/>
      <w:lvlText w:val="•"/>
      <w:lvlJc w:val="left"/>
      <w:pPr>
        <w:tabs>
          <w:tab w:val="num" w:pos="360"/>
        </w:tabs>
        <w:ind w:left="360" w:hanging="360"/>
      </w:pPr>
      <w:rPr>
        <w:rFonts w:ascii="Arial" w:hAnsi="Arial" w:hint="default"/>
      </w:rPr>
    </w:lvl>
    <w:lvl w:ilvl="1" w:tplc="5D8067C8">
      <w:start w:val="1274"/>
      <w:numFmt w:val="bullet"/>
      <w:lvlText w:val="•"/>
      <w:lvlJc w:val="left"/>
      <w:pPr>
        <w:tabs>
          <w:tab w:val="num" w:pos="1080"/>
        </w:tabs>
        <w:ind w:left="1080" w:hanging="360"/>
      </w:pPr>
      <w:rPr>
        <w:rFonts w:ascii="Arial" w:hAnsi="Arial" w:hint="default"/>
      </w:rPr>
    </w:lvl>
    <w:lvl w:ilvl="2" w:tplc="CE0C3E10">
      <w:start w:val="1274"/>
      <w:numFmt w:val="bullet"/>
      <w:lvlText w:val="•"/>
      <w:lvlJc w:val="left"/>
      <w:pPr>
        <w:tabs>
          <w:tab w:val="num" w:pos="1800"/>
        </w:tabs>
        <w:ind w:left="1800" w:hanging="360"/>
      </w:pPr>
      <w:rPr>
        <w:rFonts w:ascii="Arial" w:hAnsi="Arial" w:hint="default"/>
      </w:rPr>
    </w:lvl>
    <w:lvl w:ilvl="3" w:tplc="5ABA0C00" w:tentative="1">
      <w:start w:val="1"/>
      <w:numFmt w:val="bullet"/>
      <w:lvlText w:val="•"/>
      <w:lvlJc w:val="left"/>
      <w:pPr>
        <w:tabs>
          <w:tab w:val="num" w:pos="2520"/>
        </w:tabs>
        <w:ind w:left="2520" w:hanging="360"/>
      </w:pPr>
      <w:rPr>
        <w:rFonts w:ascii="Arial" w:hAnsi="Arial" w:hint="default"/>
      </w:rPr>
    </w:lvl>
    <w:lvl w:ilvl="4" w:tplc="D6342A74" w:tentative="1">
      <w:start w:val="1"/>
      <w:numFmt w:val="bullet"/>
      <w:lvlText w:val="•"/>
      <w:lvlJc w:val="left"/>
      <w:pPr>
        <w:tabs>
          <w:tab w:val="num" w:pos="3240"/>
        </w:tabs>
        <w:ind w:left="3240" w:hanging="360"/>
      </w:pPr>
      <w:rPr>
        <w:rFonts w:ascii="Arial" w:hAnsi="Arial" w:hint="default"/>
      </w:rPr>
    </w:lvl>
    <w:lvl w:ilvl="5" w:tplc="0F802262" w:tentative="1">
      <w:start w:val="1"/>
      <w:numFmt w:val="bullet"/>
      <w:lvlText w:val="•"/>
      <w:lvlJc w:val="left"/>
      <w:pPr>
        <w:tabs>
          <w:tab w:val="num" w:pos="3960"/>
        </w:tabs>
        <w:ind w:left="3960" w:hanging="360"/>
      </w:pPr>
      <w:rPr>
        <w:rFonts w:ascii="Arial" w:hAnsi="Arial" w:hint="default"/>
      </w:rPr>
    </w:lvl>
    <w:lvl w:ilvl="6" w:tplc="584A8E70" w:tentative="1">
      <w:start w:val="1"/>
      <w:numFmt w:val="bullet"/>
      <w:lvlText w:val="•"/>
      <w:lvlJc w:val="left"/>
      <w:pPr>
        <w:tabs>
          <w:tab w:val="num" w:pos="4680"/>
        </w:tabs>
        <w:ind w:left="4680" w:hanging="360"/>
      </w:pPr>
      <w:rPr>
        <w:rFonts w:ascii="Arial" w:hAnsi="Arial" w:hint="default"/>
      </w:rPr>
    </w:lvl>
    <w:lvl w:ilvl="7" w:tplc="081C56D8" w:tentative="1">
      <w:start w:val="1"/>
      <w:numFmt w:val="bullet"/>
      <w:lvlText w:val="•"/>
      <w:lvlJc w:val="left"/>
      <w:pPr>
        <w:tabs>
          <w:tab w:val="num" w:pos="5400"/>
        </w:tabs>
        <w:ind w:left="5400" w:hanging="360"/>
      </w:pPr>
      <w:rPr>
        <w:rFonts w:ascii="Arial" w:hAnsi="Arial" w:hint="default"/>
      </w:rPr>
    </w:lvl>
    <w:lvl w:ilvl="8" w:tplc="22FA496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5D1022F"/>
    <w:multiLevelType w:val="hybridMultilevel"/>
    <w:tmpl w:val="0040E9C8"/>
    <w:lvl w:ilvl="0" w:tplc="63308162">
      <w:start w:val="1"/>
      <w:numFmt w:val="bullet"/>
      <w:lvlText w:val="•"/>
      <w:lvlJc w:val="left"/>
      <w:pPr>
        <w:tabs>
          <w:tab w:val="num" w:pos="360"/>
        </w:tabs>
        <w:ind w:left="360" w:hanging="360"/>
      </w:pPr>
      <w:rPr>
        <w:rFonts w:ascii="Arial" w:hAnsi="Arial" w:hint="default"/>
      </w:rPr>
    </w:lvl>
    <w:lvl w:ilvl="1" w:tplc="F7DAFA80">
      <w:start w:val="1"/>
      <w:numFmt w:val="bullet"/>
      <w:lvlText w:val="•"/>
      <w:lvlJc w:val="left"/>
      <w:pPr>
        <w:tabs>
          <w:tab w:val="num" w:pos="1080"/>
        </w:tabs>
        <w:ind w:left="1080" w:hanging="360"/>
      </w:pPr>
      <w:rPr>
        <w:rFonts w:ascii="Arial" w:hAnsi="Arial" w:hint="default"/>
      </w:rPr>
    </w:lvl>
    <w:lvl w:ilvl="2" w:tplc="CA141D28">
      <w:start w:val="93"/>
      <w:numFmt w:val="bullet"/>
      <w:lvlText w:val="•"/>
      <w:lvlJc w:val="left"/>
      <w:pPr>
        <w:tabs>
          <w:tab w:val="num" w:pos="1800"/>
        </w:tabs>
        <w:ind w:left="1800" w:hanging="360"/>
      </w:pPr>
      <w:rPr>
        <w:rFonts w:ascii="Arial" w:hAnsi="Arial" w:hint="default"/>
      </w:rPr>
    </w:lvl>
    <w:lvl w:ilvl="3" w:tplc="09929482">
      <w:start w:val="93"/>
      <w:numFmt w:val="bullet"/>
      <w:lvlText w:val="•"/>
      <w:lvlJc w:val="left"/>
      <w:pPr>
        <w:tabs>
          <w:tab w:val="num" w:pos="2520"/>
        </w:tabs>
        <w:ind w:left="2520" w:hanging="360"/>
      </w:pPr>
      <w:rPr>
        <w:rFonts w:ascii="Arial" w:hAnsi="Arial" w:hint="default"/>
      </w:rPr>
    </w:lvl>
    <w:lvl w:ilvl="4" w:tplc="B256315E" w:tentative="1">
      <w:start w:val="1"/>
      <w:numFmt w:val="bullet"/>
      <w:lvlText w:val="•"/>
      <w:lvlJc w:val="left"/>
      <w:pPr>
        <w:tabs>
          <w:tab w:val="num" w:pos="3240"/>
        </w:tabs>
        <w:ind w:left="3240" w:hanging="360"/>
      </w:pPr>
      <w:rPr>
        <w:rFonts w:ascii="Arial" w:hAnsi="Arial" w:hint="default"/>
      </w:rPr>
    </w:lvl>
    <w:lvl w:ilvl="5" w:tplc="50206CBC" w:tentative="1">
      <w:start w:val="1"/>
      <w:numFmt w:val="bullet"/>
      <w:lvlText w:val="•"/>
      <w:lvlJc w:val="left"/>
      <w:pPr>
        <w:tabs>
          <w:tab w:val="num" w:pos="3960"/>
        </w:tabs>
        <w:ind w:left="3960" w:hanging="360"/>
      </w:pPr>
      <w:rPr>
        <w:rFonts w:ascii="Arial" w:hAnsi="Arial" w:hint="default"/>
      </w:rPr>
    </w:lvl>
    <w:lvl w:ilvl="6" w:tplc="DBBAE6EE" w:tentative="1">
      <w:start w:val="1"/>
      <w:numFmt w:val="bullet"/>
      <w:lvlText w:val="•"/>
      <w:lvlJc w:val="left"/>
      <w:pPr>
        <w:tabs>
          <w:tab w:val="num" w:pos="4680"/>
        </w:tabs>
        <w:ind w:left="4680" w:hanging="360"/>
      </w:pPr>
      <w:rPr>
        <w:rFonts w:ascii="Arial" w:hAnsi="Arial" w:hint="default"/>
      </w:rPr>
    </w:lvl>
    <w:lvl w:ilvl="7" w:tplc="DC927412" w:tentative="1">
      <w:start w:val="1"/>
      <w:numFmt w:val="bullet"/>
      <w:lvlText w:val="•"/>
      <w:lvlJc w:val="left"/>
      <w:pPr>
        <w:tabs>
          <w:tab w:val="num" w:pos="5400"/>
        </w:tabs>
        <w:ind w:left="5400" w:hanging="360"/>
      </w:pPr>
      <w:rPr>
        <w:rFonts w:ascii="Arial" w:hAnsi="Arial" w:hint="default"/>
      </w:rPr>
    </w:lvl>
    <w:lvl w:ilvl="8" w:tplc="72E05BB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6FD6081"/>
    <w:multiLevelType w:val="hybridMultilevel"/>
    <w:tmpl w:val="ED36C06E"/>
    <w:lvl w:ilvl="0" w:tplc="D0E220EE">
      <w:start w:val="1"/>
      <w:numFmt w:val="bullet"/>
      <w:lvlText w:val="•"/>
      <w:lvlJc w:val="left"/>
      <w:pPr>
        <w:tabs>
          <w:tab w:val="num" w:pos="360"/>
        </w:tabs>
        <w:ind w:left="360" w:hanging="360"/>
      </w:pPr>
      <w:rPr>
        <w:rFonts w:ascii="Arial" w:hAnsi="Arial" w:hint="default"/>
      </w:rPr>
    </w:lvl>
    <w:lvl w:ilvl="1" w:tplc="B292022C">
      <w:start w:val="1"/>
      <w:numFmt w:val="bullet"/>
      <w:lvlText w:val="•"/>
      <w:lvlJc w:val="left"/>
      <w:pPr>
        <w:tabs>
          <w:tab w:val="num" w:pos="1080"/>
        </w:tabs>
        <w:ind w:left="1080" w:hanging="360"/>
      </w:pPr>
      <w:rPr>
        <w:rFonts w:ascii="Arial" w:hAnsi="Arial" w:hint="default"/>
      </w:rPr>
    </w:lvl>
    <w:lvl w:ilvl="2" w:tplc="8C38C012">
      <w:start w:val="1"/>
      <w:numFmt w:val="bullet"/>
      <w:lvlText w:val="•"/>
      <w:lvlJc w:val="left"/>
      <w:pPr>
        <w:tabs>
          <w:tab w:val="num" w:pos="1800"/>
        </w:tabs>
        <w:ind w:left="1800" w:hanging="360"/>
      </w:pPr>
      <w:rPr>
        <w:rFonts w:ascii="Arial" w:hAnsi="Arial" w:hint="default"/>
      </w:rPr>
    </w:lvl>
    <w:lvl w:ilvl="3" w:tplc="279CE030" w:tentative="1">
      <w:start w:val="1"/>
      <w:numFmt w:val="bullet"/>
      <w:lvlText w:val="•"/>
      <w:lvlJc w:val="left"/>
      <w:pPr>
        <w:tabs>
          <w:tab w:val="num" w:pos="2520"/>
        </w:tabs>
        <w:ind w:left="2520" w:hanging="360"/>
      </w:pPr>
      <w:rPr>
        <w:rFonts w:ascii="Arial" w:hAnsi="Arial" w:hint="default"/>
      </w:rPr>
    </w:lvl>
    <w:lvl w:ilvl="4" w:tplc="3512446C" w:tentative="1">
      <w:start w:val="1"/>
      <w:numFmt w:val="bullet"/>
      <w:lvlText w:val="•"/>
      <w:lvlJc w:val="left"/>
      <w:pPr>
        <w:tabs>
          <w:tab w:val="num" w:pos="3240"/>
        </w:tabs>
        <w:ind w:left="3240" w:hanging="360"/>
      </w:pPr>
      <w:rPr>
        <w:rFonts w:ascii="Arial" w:hAnsi="Arial" w:hint="default"/>
      </w:rPr>
    </w:lvl>
    <w:lvl w:ilvl="5" w:tplc="4DA060D0" w:tentative="1">
      <w:start w:val="1"/>
      <w:numFmt w:val="bullet"/>
      <w:lvlText w:val="•"/>
      <w:lvlJc w:val="left"/>
      <w:pPr>
        <w:tabs>
          <w:tab w:val="num" w:pos="3960"/>
        </w:tabs>
        <w:ind w:left="3960" w:hanging="360"/>
      </w:pPr>
      <w:rPr>
        <w:rFonts w:ascii="Arial" w:hAnsi="Arial" w:hint="default"/>
      </w:rPr>
    </w:lvl>
    <w:lvl w:ilvl="6" w:tplc="86C25E48" w:tentative="1">
      <w:start w:val="1"/>
      <w:numFmt w:val="bullet"/>
      <w:lvlText w:val="•"/>
      <w:lvlJc w:val="left"/>
      <w:pPr>
        <w:tabs>
          <w:tab w:val="num" w:pos="4680"/>
        </w:tabs>
        <w:ind w:left="4680" w:hanging="360"/>
      </w:pPr>
      <w:rPr>
        <w:rFonts w:ascii="Arial" w:hAnsi="Arial" w:hint="default"/>
      </w:rPr>
    </w:lvl>
    <w:lvl w:ilvl="7" w:tplc="6F52017E" w:tentative="1">
      <w:start w:val="1"/>
      <w:numFmt w:val="bullet"/>
      <w:lvlText w:val="•"/>
      <w:lvlJc w:val="left"/>
      <w:pPr>
        <w:tabs>
          <w:tab w:val="num" w:pos="5400"/>
        </w:tabs>
        <w:ind w:left="5400" w:hanging="360"/>
      </w:pPr>
      <w:rPr>
        <w:rFonts w:ascii="Arial" w:hAnsi="Arial" w:hint="default"/>
      </w:rPr>
    </w:lvl>
    <w:lvl w:ilvl="8" w:tplc="82C8B48A"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9A41FE7"/>
    <w:multiLevelType w:val="hybridMultilevel"/>
    <w:tmpl w:val="13F285BC"/>
    <w:lvl w:ilvl="0" w:tplc="FDB2530C">
      <w:start w:val="1"/>
      <w:numFmt w:val="bullet"/>
      <w:lvlText w:val="•"/>
      <w:lvlJc w:val="left"/>
      <w:pPr>
        <w:tabs>
          <w:tab w:val="num" w:pos="720"/>
        </w:tabs>
        <w:ind w:left="720" w:hanging="360"/>
      </w:pPr>
      <w:rPr>
        <w:rFonts w:ascii="Arial" w:hAnsi="Arial" w:hint="default"/>
      </w:rPr>
    </w:lvl>
    <w:lvl w:ilvl="1" w:tplc="7492A1D4">
      <w:numFmt w:val="bullet"/>
      <w:lvlText w:val="•"/>
      <w:lvlJc w:val="left"/>
      <w:pPr>
        <w:tabs>
          <w:tab w:val="num" w:pos="1440"/>
        </w:tabs>
        <w:ind w:left="1440" w:hanging="360"/>
      </w:pPr>
      <w:rPr>
        <w:rFonts w:ascii="Arial" w:hAnsi="Arial" w:hint="default"/>
      </w:rPr>
    </w:lvl>
    <w:lvl w:ilvl="2" w:tplc="B814858A">
      <w:numFmt w:val="bullet"/>
      <w:lvlText w:val="•"/>
      <w:lvlJc w:val="left"/>
      <w:pPr>
        <w:tabs>
          <w:tab w:val="num" w:pos="2160"/>
        </w:tabs>
        <w:ind w:left="2160" w:hanging="360"/>
      </w:pPr>
      <w:rPr>
        <w:rFonts w:ascii="Arial" w:hAnsi="Arial" w:hint="default"/>
      </w:rPr>
    </w:lvl>
    <w:lvl w:ilvl="3" w:tplc="90349872" w:tentative="1">
      <w:start w:val="1"/>
      <w:numFmt w:val="bullet"/>
      <w:lvlText w:val="•"/>
      <w:lvlJc w:val="left"/>
      <w:pPr>
        <w:tabs>
          <w:tab w:val="num" w:pos="2880"/>
        </w:tabs>
        <w:ind w:left="2880" w:hanging="360"/>
      </w:pPr>
      <w:rPr>
        <w:rFonts w:ascii="Arial" w:hAnsi="Arial" w:hint="default"/>
      </w:rPr>
    </w:lvl>
    <w:lvl w:ilvl="4" w:tplc="E4A09228" w:tentative="1">
      <w:start w:val="1"/>
      <w:numFmt w:val="bullet"/>
      <w:lvlText w:val="•"/>
      <w:lvlJc w:val="left"/>
      <w:pPr>
        <w:tabs>
          <w:tab w:val="num" w:pos="3600"/>
        </w:tabs>
        <w:ind w:left="3600" w:hanging="360"/>
      </w:pPr>
      <w:rPr>
        <w:rFonts w:ascii="Arial" w:hAnsi="Arial" w:hint="default"/>
      </w:rPr>
    </w:lvl>
    <w:lvl w:ilvl="5" w:tplc="7BDE861C" w:tentative="1">
      <w:start w:val="1"/>
      <w:numFmt w:val="bullet"/>
      <w:lvlText w:val="•"/>
      <w:lvlJc w:val="left"/>
      <w:pPr>
        <w:tabs>
          <w:tab w:val="num" w:pos="4320"/>
        </w:tabs>
        <w:ind w:left="4320" w:hanging="360"/>
      </w:pPr>
      <w:rPr>
        <w:rFonts w:ascii="Arial" w:hAnsi="Arial" w:hint="default"/>
      </w:rPr>
    </w:lvl>
    <w:lvl w:ilvl="6" w:tplc="71180080" w:tentative="1">
      <w:start w:val="1"/>
      <w:numFmt w:val="bullet"/>
      <w:lvlText w:val="•"/>
      <w:lvlJc w:val="left"/>
      <w:pPr>
        <w:tabs>
          <w:tab w:val="num" w:pos="5040"/>
        </w:tabs>
        <w:ind w:left="5040" w:hanging="360"/>
      </w:pPr>
      <w:rPr>
        <w:rFonts w:ascii="Arial" w:hAnsi="Arial" w:hint="default"/>
      </w:rPr>
    </w:lvl>
    <w:lvl w:ilvl="7" w:tplc="A5343DAC" w:tentative="1">
      <w:start w:val="1"/>
      <w:numFmt w:val="bullet"/>
      <w:lvlText w:val="•"/>
      <w:lvlJc w:val="left"/>
      <w:pPr>
        <w:tabs>
          <w:tab w:val="num" w:pos="5760"/>
        </w:tabs>
        <w:ind w:left="5760" w:hanging="360"/>
      </w:pPr>
      <w:rPr>
        <w:rFonts w:ascii="Arial" w:hAnsi="Arial" w:hint="default"/>
      </w:rPr>
    </w:lvl>
    <w:lvl w:ilvl="8" w:tplc="7E32CD6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B1C0451"/>
    <w:multiLevelType w:val="hybridMultilevel"/>
    <w:tmpl w:val="215064FE"/>
    <w:lvl w:ilvl="0" w:tplc="9AFAE1E2">
      <w:start w:val="1"/>
      <w:numFmt w:val="bullet"/>
      <w:lvlText w:val="•"/>
      <w:lvlJc w:val="left"/>
      <w:pPr>
        <w:tabs>
          <w:tab w:val="num" w:pos="720"/>
        </w:tabs>
        <w:ind w:left="720" w:hanging="360"/>
      </w:pPr>
      <w:rPr>
        <w:rFonts w:ascii="Arial" w:hAnsi="Arial" w:hint="default"/>
      </w:rPr>
    </w:lvl>
    <w:lvl w:ilvl="1" w:tplc="5572835C">
      <w:start w:val="1"/>
      <w:numFmt w:val="bullet"/>
      <w:lvlText w:val="•"/>
      <w:lvlJc w:val="left"/>
      <w:pPr>
        <w:tabs>
          <w:tab w:val="num" w:pos="1440"/>
        </w:tabs>
        <w:ind w:left="1440" w:hanging="360"/>
      </w:pPr>
      <w:rPr>
        <w:rFonts w:ascii="Arial" w:hAnsi="Arial" w:hint="default"/>
      </w:rPr>
    </w:lvl>
    <w:lvl w:ilvl="2" w:tplc="FF02A072" w:tentative="1">
      <w:start w:val="1"/>
      <w:numFmt w:val="bullet"/>
      <w:lvlText w:val="•"/>
      <w:lvlJc w:val="left"/>
      <w:pPr>
        <w:tabs>
          <w:tab w:val="num" w:pos="2160"/>
        </w:tabs>
        <w:ind w:left="2160" w:hanging="360"/>
      </w:pPr>
      <w:rPr>
        <w:rFonts w:ascii="Arial" w:hAnsi="Arial" w:hint="default"/>
      </w:rPr>
    </w:lvl>
    <w:lvl w:ilvl="3" w:tplc="DFF8E934" w:tentative="1">
      <w:start w:val="1"/>
      <w:numFmt w:val="bullet"/>
      <w:lvlText w:val="•"/>
      <w:lvlJc w:val="left"/>
      <w:pPr>
        <w:tabs>
          <w:tab w:val="num" w:pos="2880"/>
        </w:tabs>
        <w:ind w:left="2880" w:hanging="360"/>
      </w:pPr>
      <w:rPr>
        <w:rFonts w:ascii="Arial" w:hAnsi="Arial" w:hint="default"/>
      </w:rPr>
    </w:lvl>
    <w:lvl w:ilvl="4" w:tplc="257EDEF2" w:tentative="1">
      <w:start w:val="1"/>
      <w:numFmt w:val="bullet"/>
      <w:lvlText w:val="•"/>
      <w:lvlJc w:val="left"/>
      <w:pPr>
        <w:tabs>
          <w:tab w:val="num" w:pos="3600"/>
        </w:tabs>
        <w:ind w:left="3600" w:hanging="360"/>
      </w:pPr>
      <w:rPr>
        <w:rFonts w:ascii="Arial" w:hAnsi="Arial" w:hint="default"/>
      </w:rPr>
    </w:lvl>
    <w:lvl w:ilvl="5" w:tplc="679E8518" w:tentative="1">
      <w:start w:val="1"/>
      <w:numFmt w:val="bullet"/>
      <w:lvlText w:val="•"/>
      <w:lvlJc w:val="left"/>
      <w:pPr>
        <w:tabs>
          <w:tab w:val="num" w:pos="4320"/>
        </w:tabs>
        <w:ind w:left="4320" w:hanging="360"/>
      </w:pPr>
      <w:rPr>
        <w:rFonts w:ascii="Arial" w:hAnsi="Arial" w:hint="default"/>
      </w:rPr>
    </w:lvl>
    <w:lvl w:ilvl="6" w:tplc="80BAC9A6" w:tentative="1">
      <w:start w:val="1"/>
      <w:numFmt w:val="bullet"/>
      <w:lvlText w:val="•"/>
      <w:lvlJc w:val="left"/>
      <w:pPr>
        <w:tabs>
          <w:tab w:val="num" w:pos="5040"/>
        </w:tabs>
        <w:ind w:left="5040" w:hanging="360"/>
      </w:pPr>
      <w:rPr>
        <w:rFonts w:ascii="Arial" w:hAnsi="Arial" w:hint="default"/>
      </w:rPr>
    </w:lvl>
    <w:lvl w:ilvl="7" w:tplc="80E07064" w:tentative="1">
      <w:start w:val="1"/>
      <w:numFmt w:val="bullet"/>
      <w:lvlText w:val="•"/>
      <w:lvlJc w:val="left"/>
      <w:pPr>
        <w:tabs>
          <w:tab w:val="num" w:pos="5760"/>
        </w:tabs>
        <w:ind w:left="5760" w:hanging="360"/>
      </w:pPr>
      <w:rPr>
        <w:rFonts w:ascii="Arial" w:hAnsi="Arial" w:hint="default"/>
      </w:rPr>
    </w:lvl>
    <w:lvl w:ilvl="8" w:tplc="493E667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683D60"/>
    <w:multiLevelType w:val="hybridMultilevel"/>
    <w:tmpl w:val="95708F0C"/>
    <w:lvl w:ilvl="0" w:tplc="9AFAE1E2">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C86FBE"/>
    <w:multiLevelType w:val="hybridMultilevel"/>
    <w:tmpl w:val="C3B0BFB0"/>
    <w:lvl w:ilvl="0" w:tplc="04090001">
      <w:start w:val="1"/>
      <w:numFmt w:val="bullet"/>
      <w:lvlText w:val=""/>
      <w:lvlJc w:val="left"/>
      <w:pPr>
        <w:ind w:left="360" w:hanging="360"/>
      </w:pPr>
      <w:rPr>
        <w:rFonts w:ascii="Symbol" w:hAnsi="Symbol" w:hint="default"/>
      </w:rPr>
    </w:lvl>
    <w:lvl w:ilvl="1" w:tplc="27C05CF4">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4DD44AF"/>
    <w:multiLevelType w:val="hybridMultilevel"/>
    <w:tmpl w:val="77B86810"/>
    <w:lvl w:ilvl="0" w:tplc="AD422964">
      <w:start w:val="1"/>
      <w:numFmt w:val="bullet"/>
      <w:lvlText w:val="•"/>
      <w:lvlJc w:val="left"/>
      <w:pPr>
        <w:tabs>
          <w:tab w:val="num" w:pos="720"/>
        </w:tabs>
        <w:ind w:left="720" w:hanging="360"/>
      </w:pPr>
      <w:rPr>
        <w:rFonts w:ascii="Arial" w:hAnsi="Arial" w:hint="default"/>
      </w:rPr>
    </w:lvl>
    <w:lvl w:ilvl="1" w:tplc="2A623670">
      <w:start w:val="28"/>
      <w:numFmt w:val="bullet"/>
      <w:lvlText w:val="•"/>
      <w:lvlJc w:val="left"/>
      <w:pPr>
        <w:tabs>
          <w:tab w:val="num" w:pos="1440"/>
        </w:tabs>
        <w:ind w:left="1440" w:hanging="360"/>
      </w:pPr>
      <w:rPr>
        <w:rFonts w:ascii="Arial" w:hAnsi="Arial" w:hint="default"/>
      </w:rPr>
    </w:lvl>
    <w:lvl w:ilvl="2" w:tplc="B14057C0">
      <w:start w:val="28"/>
      <w:numFmt w:val="bullet"/>
      <w:lvlText w:val="•"/>
      <w:lvlJc w:val="left"/>
      <w:pPr>
        <w:tabs>
          <w:tab w:val="num" w:pos="2160"/>
        </w:tabs>
        <w:ind w:left="2160" w:hanging="360"/>
      </w:pPr>
      <w:rPr>
        <w:rFonts w:ascii="Arial" w:hAnsi="Arial" w:hint="default"/>
      </w:rPr>
    </w:lvl>
    <w:lvl w:ilvl="3" w:tplc="D80CD486" w:tentative="1">
      <w:start w:val="1"/>
      <w:numFmt w:val="bullet"/>
      <w:lvlText w:val="•"/>
      <w:lvlJc w:val="left"/>
      <w:pPr>
        <w:tabs>
          <w:tab w:val="num" w:pos="2880"/>
        </w:tabs>
        <w:ind w:left="2880" w:hanging="360"/>
      </w:pPr>
      <w:rPr>
        <w:rFonts w:ascii="Arial" w:hAnsi="Arial" w:hint="default"/>
      </w:rPr>
    </w:lvl>
    <w:lvl w:ilvl="4" w:tplc="9446CFCA" w:tentative="1">
      <w:start w:val="1"/>
      <w:numFmt w:val="bullet"/>
      <w:lvlText w:val="•"/>
      <w:lvlJc w:val="left"/>
      <w:pPr>
        <w:tabs>
          <w:tab w:val="num" w:pos="3600"/>
        </w:tabs>
        <w:ind w:left="3600" w:hanging="360"/>
      </w:pPr>
      <w:rPr>
        <w:rFonts w:ascii="Arial" w:hAnsi="Arial" w:hint="default"/>
      </w:rPr>
    </w:lvl>
    <w:lvl w:ilvl="5" w:tplc="19D0B088" w:tentative="1">
      <w:start w:val="1"/>
      <w:numFmt w:val="bullet"/>
      <w:lvlText w:val="•"/>
      <w:lvlJc w:val="left"/>
      <w:pPr>
        <w:tabs>
          <w:tab w:val="num" w:pos="4320"/>
        </w:tabs>
        <w:ind w:left="4320" w:hanging="360"/>
      </w:pPr>
      <w:rPr>
        <w:rFonts w:ascii="Arial" w:hAnsi="Arial" w:hint="default"/>
      </w:rPr>
    </w:lvl>
    <w:lvl w:ilvl="6" w:tplc="C7BE7486" w:tentative="1">
      <w:start w:val="1"/>
      <w:numFmt w:val="bullet"/>
      <w:lvlText w:val="•"/>
      <w:lvlJc w:val="left"/>
      <w:pPr>
        <w:tabs>
          <w:tab w:val="num" w:pos="5040"/>
        </w:tabs>
        <w:ind w:left="5040" w:hanging="360"/>
      </w:pPr>
      <w:rPr>
        <w:rFonts w:ascii="Arial" w:hAnsi="Arial" w:hint="default"/>
      </w:rPr>
    </w:lvl>
    <w:lvl w:ilvl="7" w:tplc="A678BE54" w:tentative="1">
      <w:start w:val="1"/>
      <w:numFmt w:val="bullet"/>
      <w:lvlText w:val="•"/>
      <w:lvlJc w:val="left"/>
      <w:pPr>
        <w:tabs>
          <w:tab w:val="num" w:pos="5760"/>
        </w:tabs>
        <w:ind w:left="5760" w:hanging="360"/>
      </w:pPr>
      <w:rPr>
        <w:rFonts w:ascii="Arial" w:hAnsi="Arial" w:hint="default"/>
      </w:rPr>
    </w:lvl>
    <w:lvl w:ilvl="8" w:tplc="23E0C0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496433"/>
    <w:multiLevelType w:val="hybridMultilevel"/>
    <w:tmpl w:val="87149266"/>
    <w:lvl w:ilvl="0" w:tplc="91E461CA">
      <w:start w:val="1"/>
      <w:numFmt w:val="bullet"/>
      <w:lvlText w:val="•"/>
      <w:lvlJc w:val="left"/>
      <w:pPr>
        <w:tabs>
          <w:tab w:val="num" w:pos="720"/>
        </w:tabs>
        <w:ind w:left="720" w:hanging="360"/>
      </w:pPr>
      <w:rPr>
        <w:rFonts w:ascii="Arial" w:hAnsi="Arial" w:hint="default"/>
      </w:rPr>
    </w:lvl>
    <w:lvl w:ilvl="1" w:tplc="1FD0F77C">
      <w:start w:val="1577"/>
      <w:numFmt w:val="bullet"/>
      <w:lvlText w:val="•"/>
      <w:lvlJc w:val="left"/>
      <w:pPr>
        <w:tabs>
          <w:tab w:val="num" w:pos="1440"/>
        </w:tabs>
        <w:ind w:left="1440" w:hanging="360"/>
      </w:pPr>
      <w:rPr>
        <w:rFonts w:ascii="Arial" w:hAnsi="Arial" w:hint="default"/>
      </w:rPr>
    </w:lvl>
    <w:lvl w:ilvl="2" w:tplc="F81E250C" w:tentative="1">
      <w:start w:val="1"/>
      <w:numFmt w:val="bullet"/>
      <w:lvlText w:val="•"/>
      <w:lvlJc w:val="left"/>
      <w:pPr>
        <w:tabs>
          <w:tab w:val="num" w:pos="2160"/>
        </w:tabs>
        <w:ind w:left="2160" w:hanging="360"/>
      </w:pPr>
      <w:rPr>
        <w:rFonts w:ascii="Arial" w:hAnsi="Arial" w:hint="default"/>
      </w:rPr>
    </w:lvl>
    <w:lvl w:ilvl="3" w:tplc="8B746C1A" w:tentative="1">
      <w:start w:val="1"/>
      <w:numFmt w:val="bullet"/>
      <w:lvlText w:val="•"/>
      <w:lvlJc w:val="left"/>
      <w:pPr>
        <w:tabs>
          <w:tab w:val="num" w:pos="2880"/>
        </w:tabs>
        <w:ind w:left="2880" w:hanging="360"/>
      </w:pPr>
      <w:rPr>
        <w:rFonts w:ascii="Arial" w:hAnsi="Arial" w:hint="default"/>
      </w:rPr>
    </w:lvl>
    <w:lvl w:ilvl="4" w:tplc="8B1E72A4" w:tentative="1">
      <w:start w:val="1"/>
      <w:numFmt w:val="bullet"/>
      <w:lvlText w:val="•"/>
      <w:lvlJc w:val="left"/>
      <w:pPr>
        <w:tabs>
          <w:tab w:val="num" w:pos="3600"/>
        </w:tabs>
        <w:ind w:left="3600" w:hanging="360"/>
      </w:pPr>
      <w:rPr>
        <w:rFonts w:ascii="Arial" w:hAnsi="Arial" w:hint="default"/>
      </w:rPr>
    </w:lvl>
    <w:lvl w:ilvl="5" w:tplc="8C8EC98A" w:tentative="1">
      <w:start w:val="1"/>
      <w:numFmt w:val="bullet"/>
      <w:lvlText w:val="•"/>
      <w:lvlJc w:val="left"/>
      <w:pPr>
        <w:tabs>
          <w:tab w:val="num" w:pos="4320"/>
        </w:tabs>
        <w:ind w:left="4320" w:hanging="360"/>
      </w:pPr>
      <w:rPr>
        <w:rFonts w:ascii="Arial" w:hAnsi="Arial" w:hint="default"/>
      </w:rPr>
    </w:lvl>
    <w:lvl w:ilvl="6" w:tplc="434AFB34" w:tentative="1">
      <w:start w:val="1"/>
      <w:numFmt w:val="bullet"/>
      <w:lvlText w:val="•"/>
      <w:lvlJc w:val="left"/>
      <w:pPr>
        <w:tabs>
          <w:tab w:val="num" w:pos="5040"/>
        </w:tabs>
        <w:ind w:left="5040" w:hanging="360"/>
      </w:pPr>
      <w:rPr>
        <w:rFonts w:ascii="Arial" w:hAnsi="Arial" w:hint="default"/>
      </w:rPr>
    </w:lvl>
    <w:lvl w:ilvl="7" w:tplc="BE204378" w:tentative="1">
      <w:start w:val="1"/>
      <w:numFmt w:val="bullet"/>
      <w:lvlText w:val="•"/>
      <w:lvlJc w:val="left"/>
      <w:pPr>
        <w:tabs>
          <w:tab w:val="num" w:pos="5760"/>
        </w:tabs>
        <w:ind w:left="5760" w:hanging="360"/>
      </w:pPr>
      <w:rPr>
        <w:rFonts w:ascii="Arial" w:hAnsi="Arial" w:hint="default"/>
      </w:rPr>
    </w:lvl>
    <w:lvl w:ilvl="8" w:tplc="C12EB6D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7" w15:restartNumberingAfterBreak="0">
    <w:nsid w:val="6DD96B71"/>
    <w:multiLevelType w:val="hybridMultilevel"/>
    <w:tmpl w:val="4EF45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450D66"/>
    <w:multiLevelType w:val="multilevel"/>
    <w:tmpl w:val="517EB9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FF2612D"/>
    <w:multiLevelType w:val="hybridMultilevel"/>
    <w:tmpl w:val="6FD6E17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F45237"/>
    <w:multiLevelType w:val="multilevel"/>
    <w:tmpl w:val="9648EF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A8F22CE"/>
    <w:multiLevelType w:val="hybridMultilevel"/>
    <w:tmpl w:val="C2DA9F10"/>
    <w:lvl w:ilvl="0" w:tplc="9B689522">
      <w:start w:val="1"/>
      <w:numFmt w:val="bullet"/>
      <w:lvlText w:val="•"/>
      <w:lvlJc w:val="left"/>
      <w:pPr>
        <w:tabs>
          <w:tab w:val="num" w:pos="720"/>
        </w:tabs>
        <w:ind w:left="720" w:hanging="360"/>
      </w:pPr>
      <w:rPr>
        <w:rFonts w:ascii="Arial" w:hAnsi="Arial" w:hint="default"/>
      </w:rPr>
    </w:lvl>
    <w:lvl w:ilvl="1" w:tplc="CDE2FF6A">
      <w:start w:val="1"/>
      <w:numFmt w:val="bullet"/>
      <w:lvlText w:val="•"/>
      <w:lvlJc w:val="left"/>
      <w:pPr>
        <w:tabs>
          <w:tab w:val="num" w:pos="1440"/>
        </w:tabs>
        <w:ind w:left="1440" w:hanging="360"/>
      </w:pPr>
      <w:rPr>
        <w:rFonts w:ascii="Arial" w:hAnsi="Arial" w:hint="default"/>
      </w:rPr>
    </w:lvl>
    <w:lvl w:ilvl="2" w:tplc="29F059AA">
      <w:numFmt w:val="bullet"/>
      <w:lvlText w:val="•"/>
      <w:lvlJc w:val="left"/>
      <w:pPr>
        <w:tabs>
          <w:tab w:val="num" w:pos="2160"/>
        </w:tabs>
        <w:ind w:left="2160" w:hanging="360"/>
      </w:pPr>
      <w:rPr>
        <w:rFonts w:ascii="Arial" w:hAnsi="Arial" w:hint="default"/>
      </w:rPr>
    </w:lvl>
    <w:lvl w:ilvl="3" w:tplc="3E86ED58" w:tentative="1">
      <w:start w:val="1"/>
      <w:numFmt w:val="bullet"/>
      <w:lvlText w:val="•"/>
      <w:lvlJc w:val="left"/>
      <w:pPr>
        <w:tabs>
          <w:tab w:val="num" w:pos="2880"/>
        </w:tabs>
        <w:ind w:left="2880" w:hanging="360"/>
      </w:pPr>
      <w:rPr>
        <w:rFonts w:ascii="Arial" w:hAnsi="Arial" w:hint="default"/>
      </w:rPr>
    </w:lvl>
    <w:lvl w:ilvl="4" w:tplc="0726B142" w:tentative="1">
      <w:start w:val="1"/>
      <w:numFmt w:val="bullet"/>
      <w:lvlText w:val="•"/>
      <w:lvlJc w:val="left"/>
      <w:pPr>
        <w:tabs>
          <w:tab w:val="num" w:pos="3600"/>
        </w:tabs>
        <w:ind w:left="3600" w:hanging="360"/>
      </w:pPr>
      <w:rPr>
        <w:rFonts w:ascii="Arial" w:hAnsi="Arial" w:hint="default"/>
      </w:rPr>
    </w:lvl>
    <w:lvl w:ilvl="5" w:tplc="AFE8CB34" w:tentative="1">
      <w:start w:val="1"/>
      <w:numFmt w:val="bullet"/>
      <w:lvlText w:val="•"/>
      <w:lvlJc w:val="left"/>
      <w:pPr>
        <w:tabs>
          <w:tab w:val="num" w:pos="4320"/>
        </w:tabs>
        <w:ind w:left="4320" w:hanging="360"/>
      </w:pPr>
      <w:rPr>
        <w:rFonts w:ascii="Arial" w:hAnsi="Arial" w:hint="default"/>
      </w:rPr>
    </w:lvl>
    <w:lvl w:ilvl="6" w:tplc="15D27FCE" w:tentative="1">
      <w:start w:val="1"/>
      <w:numFmt w:val="bullet"/>
      <w:lvlText w:val="•"/>
      <w:lvlJc w:val="left"/>
      <w:pPr>
        <w:tabs>
          <w:tab w:val="num" w:pos="5040"/>
        </w:tabs>
        <w:ind w:left="5040" w:hanging="360"/>
      </w:pPr>
      <w:rPr>
        <w:rFonts w:ascii="Arial" w:hAnsi="Arial" w:hint="default"/>
      </w:rPr>
    </w:lvl>
    <w:lvl w:ilvl="7" w:tplc="8D6860B8" w:tentative="1">
      <w:start w:val="1"/>
      <w:numFmt w:val="bullet"/>
      <w:lvlText w:val="•"/>
      <w:lvlJc w:val="left"/>
      <w:pPr>
        <w:tabs>
          <w:tab w:val="num" w:pos="5760"/>
        </w:tabs>
        <w:ind w:left="5760" w:hanging="360"/>
      </w:pPr>
      <w:rPr>
        <w:rFonts w:ascii="Arial" w:hAnsi="Arial" w:hint="default"/>
      </w:rPr>
    </w:lvl>
    <w:lvl w:ilvl="8" w:tplc="0B6210B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BD27BEF"/>
    <w:multiLevelType w:val="hybridMultilevel"/>
    <w:tmpl w:val="36085FB2"/>
    <w:lvl w:ilvl="0" w:tplc="BC860C90">
      <w:start w:val="9"/>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19"/>
  </w:num>
  <w:num w:numId="3">
    <w:abstractNumId w:val="4"/>
  </w:num>
  <w:num w:numId="4">
    <w:abstractNumId w:val="34"/>
  </w:num>
  <w:num w:numId="5">
    <w:abstractNumId w:val="23"/>
  </w:num>
  <w:num w:numId="6">
    <w:abstractNumId w:val="17"/>
  </w:num>
  <w:num w:numId="7">
    <w:abstractNumId w:val="33"/>
  </w:num>
  <w:num w:numId="8">
    <w:abstractNumId w:val="26"/>
  </w:num>
  <w:num w:numId="9">
    <w:abstractNumId w:val="29"/>
  </w:num>
  <w:num w:numId="10">
    <w:abstractNumId w:val="1"/>
  </w:num>
  <w:num w:numId="11">
    <w:abstractNumId w:val="18"/>
  </w:num>
  <w:num w:numId="12">
    <w:abstractNumId w:val="37"/>
  </w:num>
  <w:num w:numId="13">
    <w:abstractNumId w:val="35"/>
  </w:num>
  <w:num w:numId="14">
    <w:abstractNumId w:val="13"/>
  </w:num>
  <w:num w:numId="15">
    <w:abstractNumId w:val="24"/>
  </w:num>
  <w:num w:numId="16">
    <w:abstractNumId w:val="22"/>
  </w:num>
  <w:num w:numId="17">
    <w:abstractNumId w:val="27"/>
  </w:num>
  <w:num w:numId="18">
    <w:abstractNumId w:val="6"/>
  </w:num>
  <w:num w:numId="19">
    <w:abstractNumId w:val="39"/>
  </w:num>
  <w:num w:numId="20">
    <w:abstractNumId w:val="2"/>
  </w:num>
  <w:num w:numId="21">
    <w:abstractNumId w:val="15"/>
  </w:num>
  <w:num w:numId="22">
    <w:abstractNumId w:val="31"/>
  </w:num>
  <w:num w:numId="23">
    <w:abstractNumId w:val="9"/>
  </w:num>
  <w:num w:numId="24">
    <w:abstractNumId w:val="7"/>
  </w:num>
  <w:num w:numId="25">
    <w:abstractNumId w:val="32"/>
  </w:num>
  <w:num w:numId="26">
    <w:abstractNumId w:val="42"/>
  </w:num>
  <w:num w:numId="27">
    <w:abstractNumId w:val="28"/>
  </w:num>
  <w:num w:numId="28">
    <w:abstractNumId w:val="25"/>
  </w:num>
  <w:num w:numId="29">
    <w:abstractNumId w:val="10"/>
  </w:num>
  <w:num w:numId="30">
    <w:abstractNumId w:val="14"/>
  </w:num>
  <w:num w:numId="31">
    <w:abstractNumId w:val="0"/>
  </w:num>
  <w:num w:numId="32">
    <w:abstractNumId w:val="11"/>
  </w:num>
  <w:num w:numId="33">
    <w:abstractNumId w:val="8"/>
  </w:num>
  <w:num w:numId="34">
    <w:abstractNumId w:val="40"/>
  </w:num>
  <w:num w:numId="35">
    <w:abstractNumId w:val="3"/>
  </w:num>
  <w:num w:numId="36">
    <w:abstractNumId w:val="21"/>
  </w:num>
  <w:num w:numId="37">
    <w:abstractNumId w:val="16"/>
  </w:num>
  <w:num w:numId="38">
    <w:abstractNumId w:val="30"/>
  </w:num>
  <w:num w:numId="39">
    <w:abstractNumId w:val="12"/>
  </w:num>
  <w:num w:numId="40">
    <w:abstractNumId w:val="41"/>
  </w:num>
  <w:num w:numId="41">
    <w:abstractNumId w:val="20"/>
  </w:num>
  <w:num w:numId="42">
    <w:abstractNumId w:val="38"/>
  </w:num>
  <w:num w:numId="43">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FC2"/>
    <w:rsid w:val="000033D2"/>
    <w:rsid w:val="00003437"/>
    <w:rsid w:val="00003938"/>
    <w:rsid w:val="00003983"/>
    <w:rsid w:val="00003B33"/>
    <w:rsid w:val="00003E24"/>
    <w:rsid w:val="00004ADA"/>
    <w:rsid w:val="00004BAA"/>
    <w:rsid w:val="00004BDB"/>
    <w:rsid w:val="00004C31"/>
    <w:rsid w:val="00004DFF"/>
    <w:rsid w:val="00004F66"/>
    <w:rsid w:val="00005F34"/>
    <w:rsid w:val="000065E7"/>
    <w:rsid w:val="000069CB"/>
    <w:rsid w:val="00006FDF"/>
    <w:rsid w:val="0000708A"/>
    <w:rsid w:val="0000719E"/>
    <w:rsid w:val="000074C4"/>
    <w:rsid w:val="00010086"/>
    <w:rsid w:val="00010823"/>
    <w:rsid w:val="00010FF3"/>
    <w:rsid w:val="00011779"/>
    <w:rsid w:val="00011AE1"/>
    <w:rsid w:val="00011B0F"/>
    <w:rsid w:val="000121B2"/>
    <w:rsid w:val="000123A7"/>
    <w:rsid w:val="0001295C"/>
    <w:rsid w:val="00012A64"/>
    <w:rsid w:val="00013939"/>
    <w:rsid w:val="00013D89"/>
    <w:rsid w:val="00013E6C"/>
    <w:rsid w:val="000141ED"/>
    <w:rsid w:val="00014715"/>
    <w:rsid w:val="00014E8B"/>
    <w:rsid w:val="0001535F"/>
    <w:rsid w:val="00015651"/>
    <w:rsid w:val="00015922"/>
    <w:rsid w:val="00015A4B"/>
    <w:rsid w:val="00015AEA"/>
    <w:rsid w:val="00015B29"/>
    <w:rsid w:val="00015F77"/>
    <w:rsid w:val="00016016"/>
    <w:rsid w:val="000160A9"/>
    <w:rsid w:val="00016AF9"/>
    <w:rsid w:val="000179FC"/>
    <w:rsid w:val="00017EDA"/>
    <w:rsid w:val="00017EFA"/>
    <w:rsid w:val="00017F19"/>
    <w:rsid w:val="00020401"/>
    <w:rsid w:val="00020881"/>
    <w:rsid w:val="000210A8"/>
    <w:rsid w:val="000214FB"/>
    <w:rsid w:val="0002157B"/>
    <w:rsid w:val="00021661"/>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8B6"/>
    <w:rsid w:val="00025CAB"/>
    <w:rsid w:val="0002622D"/>
    <w:rsid w:val="00026808"/>
    <w:rsid w:val="00026819"/>
    <w:rsid w:val="0002728F"/>
    <w:rsid w:val="00027628"/>
    <w:rsid w:val="000278A3"/>
    <w:rsid w:val="00027CD8"/>
    <w:rsid w:val="00030895"/>
    <w:rsid w:val="00030972"/>
    <w:rsid w:val="00030C26"/>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683B"/>
    <w:rsid w:val="00037056"/>
    <w:rsid w:val="00037425"/>
    <w:rsid w:val="00037A53"/>
    <w:rsid w:val="00037F02"/>
    <w:rsid w:val="00040515"/>
    <w:rsid w:val="0004112C"/>
    <w:rsid w:val="000413A3"/>
    <w:rsid w:val="00041DAB"/>
    <w:rsid w:val="0004269E"/>
    <w:rsid w:val="000426C7"/>
    <w:rsid w:val="00042CEE"/>
    <w:rsid w:val="00042DFE"/>
    <w:rsid w:val="000430A6"/>
    <w:rsid w:val="000433DD"/>
    <w:rsid w:val="000437D2"/>
    <w:rsid w:val="00043815"/>
    <w:rsid w:val="000447EE"/>
    <w:rsid w:val="00044D3E"/>
    <w:rsid w:val="0004503D"/>
    <w:rsid w:val="00045170"/>
    <w:rsid w:val="000452C5"/>
    <w:rsid w:val="000452F9"/>
    <w:rsid w:val="000456DE"/>
    <w:rsid w:val="00045950"/>
    <w:rsid w:val="00045AC3"/>
    <w:rsid w:val="00045D9D"/>
    <w:rsid w:val="00046048"/>
    <w:rsid w:val="00046398"/>
    <w:rsid w:val="00046758"/>
    <w:rsid w:val="00046783"/>
    <w:rsid w:val="00046D80"/>
    <w:rsid w:val="00046F8F"/>
    <w:rsid w:val="0004727C"/>
    <w:rsid w:val="00047442"/>
    <w:rsid w:val="00047640"/>
    <w:rsid w:val="00047749"/>
    <w:rsid w:val="00050460"/>
    <w:rsid w:val="00050B16"/>
    <w:rsid w:val="00050CB6"/>
    <w:rsid w:val="000511F9"/>
    <w:rsid w:val="00051233"/>
    <w:rsid w:val="000514AD"/>
    <w:rsid w:val="00051A6B"/>
    <w:rsid w:val="000520C4"/>
    <w:rsid w:val="00052255"/>
    <w:rsid w:val="000528A2"/>
    <w:rsid w:val="000528F0"/>
    <w:rsid w:val="00052AD9"/>
    <w:rsid w:val="00053676"/>
    <w:rsid w:val="000536DE"/>
    <w:rsid w:val="0005396C"/>
    <w:rsid w:val="000539B0"/>
    <w:rsid w:val="00053BE5"/>
    <w:rsid w:val="00054850"/>
    <w:rsid w:val="00054D7E"/>
    <w:rsid w:val="00055006"/>
    <w:rsid w:val="000559F7"/>
    <w:rsid w:val="00056011"/>
    <w:rsid w:val="00056030"/>
    <w:rsid w:val="00056544"/>
    <w:rsid w:val="000569CE"/>
    <w:rsid w:val="00056B40"/>
    <w:rsid w:val="000571F7"/>
    <w:rsid w:val="000573BC"/>
    <w:rsid w:val="00057612"/>
    <w:rsid w:val="00057677"/>
    <w:rsid w:val="000577CA"/>
    <w:rsid w:val="00060401"/>
    <w:rsid w:val="00060659"/>
    <w:rsid w:val="00060C3C"/>
    <w:rsid w:val="0006147B"/>
    <w:rsid w:val="0006191E"/>
    <w:rsid w:val="00061A43"/>
    <w:rsid w:val="00061BE4"/>
    <w:rsid w:val="0006251F"/>
    <w:rsid w:val="00062DB5"/>
    <w:rsid w:val="00062E90"/>
    <w:rsid w:val="0006320D"/>
    <w:rsid w:val="00063268"/>
    <w:rsid w:val="00063754"/>
    <w:rsid w:val="00063BD7"/>
    <w:rsid w:val="00063D9E"/>
    <w:rsid w:val="000641A5"/>
    <w:rsid w:val="000644F6"/>
    <w:rsid w:val="00064AD3"/>
    <w:rsid w:val="00064E12"/>
    <w:rsid w:val="00064EE8"/>
    <w:rsid w:val="000650BC"/>
    <w:rsid w:val="00065792"/>
    <w:rsid w:val="00066665"/>
    <w:rsid w:val="00066BC9"/>
    <w:rsid w:val="00066FF1"/>
    <w:rsid w:val="00067353"/>
    <w:rsid w:val="00067520"/>
    <w:rsid w:val="0006760C"/>
    <w:rsid w:val="00067F0C"/>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548F"/>
    <w:rsid w:val="00075E03"/>
    <w:rsid w:val="000761C5"/>
    <w:rsid w:val="000763E6"/>
    <w:rsid w:val="000767D1"/>
    <w:rsid w:val="00076B0F"/>
    <w:rsid w:val="00076C26"/>
    <w:rsid w:val="00076C8F"/>
    <w:rsid w:val="00077898"/>
    <w:rsid w:val="000778E0"/>
    <w:rsid w:val="000808A6"/>
    <w:rsid w:val="00080A12"/>
    <w:rsid w:val="00081024"/>
    <w:rsid w:val="00081073"/>
    <w:rsid w:val="0008162B"/>
    <w:rsid w:val="00081AF1"/>
    <w:rsid w:val="000821D3"/>
    <w:rsid w:val="000824D6"/>
    <w:rsid w:val="0008259C"/>
    <w:rsid w:val="00082644"/>
    <w:rsid w:val="000836C7"/>
    <w:rsid w:val="0008384E"/>
    <w:rsid w:val="00083C5B"/>
    <w:rsid w:val="00083CBA"/>
    <w:rsid w:val="00083FB0"/>
    <w:rsid w:val="00083FEB"/>
    <w:rsid w:val="00084276"/>
    <w:rsid w:val="00084304"/>
    <w:rsid w:val="00084CBD"/>
    <w:rsid w:val="00085612"/>
    <w:rsid w:val="00085BD1"/>
    <w:rsid w:val="000863AB"/>
    <w:rsid w:val="000866F7"/>
    <w:rsid w:val="00086950"/>
    <w:rsid w:val="00087064"/>
    <w:rsid w:val="0008734C"/>
    <w:rsid w:val="00087858"/>
    <w:rsid w:val="00090073"/>
    <w:rsid w:val="00090ED4"/>
    <w:rsid w:val="00091419"/>
    <w:rsid w:val="00091653"/>
    <w:rsid w:val="000917DB"/>
    <w:rsid w:val="00091F15"/>
    <w:rsid w:val="00091F51"/>
    <w:rsid w:val="00092D5C"/>
    <w:rsid w:val="000932A5"/>
    <w:rsid w:val="0009343C"/>
    <w:rsid w:val="000934B5"/>
    <w:rsid w:val="00093B47"/>
    <w:rsid w:val="00093C0A"/>
    <w:rsid w:val="000942A1"/>
    <w:rsid w:val="000943A3"/>
    <w:rsid w:val="000950C7"/>
    <w:rsid w:val="0009580C"/>
    <w:rsid w:val="00095C58"/>
    <w:rsid w:val="0009607D"/>
    <w:rsid w:val="0009630C"/>
    <w:rsid w:val="00096C92"/>
    <w:rsid w:val="00096DB4"/>
    <w:rsid w:val="000971A4"/>
    <w:rsid w:val="000972EA"/>
    <w:rsid w:val="00097549"/>
    <w:rsid w:val="0009755B"/>
    <w:rsid w:val="00097725"/>
    <w:rsid w:val="00097803"/>
    <w:rsid w:val="00097DFB"/>
    <w:rsid w:val="00097FCB"/>
    <w:rsid w:val="000A02C8"/>
    <w:rsid w:val="000A0E52"/>
    <w:rsid w:val="000A1E89"/>
    <w:rsid w:val="000A20BA"/>
    <w:rsid w:val="000A2225"/>
    <w:rsid w:val="000A2B39"/>
    <w:rsid w:val="000A2D32"/>
    <w:rsid w:val="000A2EB3"/>
    <w:rsid w:val="000A3081"/>
    <w:rsid w:val="000A3B57"/>
    <w:rsid w:val="000A430E"/>
    <w:rsid w:val="000A453D"/>
    <w:rsid w:val="000A4818"/>
    <w:rsid w:val="000A4E95"/>
    <w:rsid w:val="000A4FCB"/>
    <w:rsid w:val="000A596D"/>
    <w:rsid w:val="000A5A37"/>
    <w:rsid w:val="000A5CFC"/>
    <w:rsid w:val="000A66CF"/>
    <w:rsid w:val="000A68FD"/>
    <w:rsid w:val="000A6A20"/>
    <w:rsid w:val="000A6FE8"/>
    <w:rsid w:val="000A7726"/>
    <w:rsid w:val="000A77F2"/>
    <w:rsid w:val="000B03A9"/>
    <w:rsid w:val="000B0A66"/>
    <w:rsid w:val="000B0A7F"/>
    <w:rsid w:val="000B0DFE"/>
    <w:rsid w:val="000B198C"/>
    <w:rsid w:val="000B2324"/>
    <w:rsid w:val="000B24AF"/>
    <w:rsid w:val="000B24F8"/>
    <w:rsid w:val="000B278E"/>
    <w:rsid w:val="000B2931"/>
    <w:rsid w:val="000B2A9B"/>
    <w:rsid w:val="000B2FBC"/>
    <w:rsid w:val="000B3671"/>
    <w:rsid w:val="000B423B"/>
    <w:rsid w:val="000B425E"/>
    <w:rsid w:val="000B48B6"/>
    <w:rsid w:val="000B4B3F"/>
    <w:rsid w:val="000B5100"/>
    <w:rsid w:val="000B53BB"/>
    <w:rsid w:val="000B5697"/>
    <w:rsid w:val="000B600B"/>
    <w:rsid w:val="000B6082"/>
    <w:rsid w:val="000B616A"/>
    <w:rsid w:val="000B6915"/>
    <w:rsid w:val="000B6EF3"/>
    <w:rsid w:val="000B7849"/>
    <w:rsid w:val="000C00EA"/>
    <w:rsid w:val="000C011A"/>
    <w:rsid w:val="000C053D"/>
    <w:rsid w:val="000C071F"/>
    <w:rsid w:val="000C0A3C"/>
    <w:rsid w:val="000C0C04"/>
    <w:rsid w:val="000C0C49"/>
    <w:rsid w:val="000C197E"/>
    <w:rsid w:val="000C22E1"/>
    <w:rsid w:val="000C2504"/>
    <w:rsid w:val="000C2711"/>
    <w:rsid w:val="000C28E3"/>
    <w:rsid w:val="000C2D07"/>
    <w:rsid w:val="000C346F"/>
    <w:rsid w:val="000C3DBB"/>
    <w:rsid w:val="000C45FD"/>
    <w:rsid w:val="000C4E71"/>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1D4F"/>
    <w:rsid w:val="000D2B90"/>
    <w:rsid w:val="000D3205"/>
    <w:rsid w:val="000D3351"/>
    <w:rsid w:val="000D338E"/>
    <w:rsid w:val="000D36B1"/>
    <w:rsid w:val="000D38C0"/>
    <w:rsid w:val="000D3912"/>
    <w:rsid w:val="000D4B1B"/>
    <w:rsid w:val="000D4F32"/>
    <w:rsid w:val="000D56E8"/>
    <w:rsid w:val="000D59AC"/>
    <w:rsid w:val="000D5A2D"/>
    <w:rsid w:val="000D6323"/>
    <w:rsid w:val="000D6626"/>
    <w:rsid w:val="000D68C4"/>
    <w:rsid w:val="000D6D54"/>
    <w:rsid w:val="000D6FFB"/>
    <w:rsid w:val="000D7412"/>
    <w:rsid w:val="000D7D65"/>
    <w:rsid w:val="000E0C7D"/>
    <w:rsid w:val="000E14B3"/>
    <w:rsid w:val="000E166B"/>
    <w:rsid w:val="000E1BB5"/>
    <w:rsid w:val="000E27CF"/>
    <w:rsid w:val="000E2FAF"/>
    <w:rsid w:val="000E3216"/>
    <w:rsid w:val="000E3D57"/>
    <w:rsid w:val="000E448C"/>
    <w:rsid w:val="000E4D00"/>
    <w:rsid w:val="000E548D"/>
    <w:rsid w:val="000E5BD3"/>
    <w:rsid w:val="000E6E5C"/>
    <w:rsid w:val="000E6EFC"/>
    <w:rsid w:val="000E706C"/>
    <w:rsid w:val="000E7AFA"/>
    <w:rsid w:val="000F0786"/>
    <w:rsid w:val="000F0CA9"/>
    <w:rsid w:val="000F0E8B"/>
    <w:rsid w:val="000F1031"/>
    <w:rsid w:val="000F1B61"/>
    <w:rsid w:val="000F1C3F"/>
    <w:rsid w:val="000F20AC"/>
    <w:rsid w:val="000F2F02"/>
    <w:rsid w:val="000F3186"/>
    <w:rsid w:val="000F35FB"/>
    <w:rsid w:val="000F38B9"/>
    <w:rsid w:val="000F3B28"/>
    <w:rsid w:val="000F3DCF"/>
    <w:rsid w:val="000F44DC"/>
    <w:rsid w:val="000F4581"/>
    <w:rsid w:val="000F468C"/>
    <w:rsid w:val="000F508D"/>
    <w:rsid w:val="000F5150"/>
    <w:rsid w:val="000F5497"/>
    <w:rsid w:val="000F5569"/>
    <w:rsid w:val="000F5A49"/>
    <w:rsid w:val="000F62A3"/>
    <w:rsid w:val="000F6969"/>
    <w:rsid w:val="000F6E42"/>
    <w:rsid w:val="000F6E8D"/>
    <w:rsid w:val="000F787E"/>
    <w:rsid w:val="000F7B27"/>
    <w:rsid w:val="000F7BA3"/>
    <w:rsid w:val="00100136"/>
    <w:rsid w:val="00100AE8"/>
    <w:rsid w:val="0010118D"/>
    <w:rsid w:val="0010129E"/>
    <w:rsid w:val="001012B9"/>
    <w:rsid w:val="001013EB"/>
    <w:rsid w:val="00101475"/>
    <w:rsid w:val="001014C7"/>
    <w:rsid w:val="00101AAD"/>
    <w:rsid w:val="00102895"/>
    <w:rsid w:val="0010294F"/>
    <w:rsid w:val="001029DA"/>
    <w:rsid w:val="00102A61"/>
    <w:rsid w:val="00103A93"/>
    <w:rsid w:val="00103E62"/>
    <w:rsid w:val="00104279"/>
    <w:rsid w:val="00104623"/>
    <w:rsid w:val="0010520E"/>
    <w:rsid w:val="00105358"/>
    <w:rsid w:val="00105D0A"/>
    <w:rsid w:val="00105D4D"/>
    <w:rsid w:val="00105FE2"/>
    <w:rsid w:val="0010602F"/>
    <w:rsid w:val="0010616E"/>
    <w:rsid w:val="0010668E"/>
    <w:rsid w:val="00106AF9"/>
    <w:rsid w:val="00106CAE"/>
    <w:rsid w:val="00107020"/>
    <w:rsid w:val="00110415"/>
    <w:rsid w:val="00110746"/>
    <w:rsid w:val="00110F47"/>
    <w:rsid w:val="001119FD"/>
    <w:rsid w:val="00111B30"/>
    <w:rsid w:val="00111BED"/>
    <w:rsid w:val="00111BEE"/>
    <w:rsid w:val="00111C2D"/>
    <w:rsid w:val="00112020"/>
    <w:rsid w:val="001122AF"/>
    <w:rsid w:val="0011230A"/>
    <w:rsid w:val="0011333B"/>
    <w:rsid w:val="00113B72"/>
    <w:rsid w:val="00114AD7"/>
    <w:rsid w:val="0011522C"/>
    <w:rsid w:val="00115388"/>
    <w:rsid w:val="001153A7"/>
    <w:rsid w:val="00115809"/>
    <w:rsid w:val="00115FDA"/>
    <w:rsid w:val="00116525"/>
    <w:rsid w:val="001166B4"/>
    <w:rsid w:val="001171FD"/>
    <w:rsid w:val="0011731B"/>
    <w:rsid w:val="00117729"/>
    <w:rsid w:val="0011780E"/>
    <w:rsid w:val="00117DA7"/>
    <w:rsid w:val="00120801"/>
    <w:rsid w:val="00120888"/>
    <w:rsid w:val="00120A1A"/>
    <w:rsid w:val="00120E91"/>
    <w:rsid w:val="001216D3"/>
    <w:rsid w:val="00121BA2"/>
    <w:rsid w:val="00121E5E"/>
    <w:rsid w:val="0012222B"/>
    <w:rsid w:val="001224A0"/>
    <w:rsid w:val="001228AF"/>
    <w:rsid w:val="00123511"/>
    <w:rsid w:val="00123768"/>
    <w:rsid w:val="00123E28"/>
    <w:rsid w:val="00123FC5"/>
    <w:rsid w:val="0012451E"/>
    <w:rsid w:val="001246B3"/>
    <w:rsid w:val="00124C9E"/>
    <w:rsid w:val="00125226"/>
    <w:rsid w:val="001252C5"/>
    <w:rsid w:val="00125E2D"/>
    <w:rsid w:val="001260AD"/>
    <w:rsid w:val="00126BBA"/>
    <w:rsid w:val="001273A9"/>
    <w:rsid w:val="0012751B"/>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26F7"/>
    <w:rsid w:val="00132EA3"/>
    <w:rsid w:val="001338E2"/>
    <w:rsid w:val="00134041"/>
    <w:rsid w:val="00134091"/>
    <w:rsid w:val="00134309"/>
    <w:rsid w:val="0013568A"/>
    <w:rsid w:val="0013568D"/>
    <w:rsid w:val="0013598B"/>
    <w:rsid w:val="00135B09"/>
    <w:rsid w:val="00136167"/>
    <w:rsid w:val="0013646F"/>
    <w:rsid w:val="001366B0"/>
    <w:rsid w:val="00136CBF"/>
    <w:rsid w:val="00136F57"/>
    <w:rsid w:val="001372E1"/>
    <w:rsid w:val="001373D9"/>
    <w:rsid w:val="00137807"/>
    <w:rsid w:val="00137C84"/>
    <w:rsid w:val="00137D78"/>
    <w:rsid w:val="00137E95"/>
    <w:rsid w:val="00140140"/>
    <w:rsid w:val="00140627"/>
    <w:rsid w:val="00140B34"/>
    <w:rsid w:val="00140EAF"/>
    <w:rsid w:val="00141644"/>
    <w:rsid w:val="00141B12"/>
    <w:rsid w:val="00141B7B"/>
    <w:rsid w:val="00141BAC"/>
    <w:rsid w:val="001422C7"/>
    <w:rsid w:val="001428CA"/>
    <w:rsid w:val="00142DA6"/>
    <w:rsid w:val="0014336E"/>
    <w:rsid w:val="00143447"/>
    <w:rsid w:val="0014376F"/>
    <w:rsid w:val="001438A9"/>
    <w:rsid w:val="00143BEF"/>
    <w:rsid w:val="00143EE1"/>
    <w:rsid w:val="00144980"/>
    <w:rsid w:val="00144B88"/>
    <w:rsid w:val="001451B1"/>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883"/>
    <w:rsid w:val="00161B02"/>
    <w:rsid w:val="00161F56"/>
    <w:rsid w:val="00162028"/>
    <w:rsid w:val="001624A5"/>
    <w:rsid w:val="00162FAF"/>
    <w:rsid w:val="00163203"/>
    <w:rsid w:val="00163235"/>
    <w:rsid w:val="00163497"/>
    <w:rsid w:val="00163717"/>
    <w:rsid w:val="00163A68"/>
    <w:rsid w:val="00164048"/>
    <w:rsid w:val="001640AB"/>
    <w:rsid w:val="001643C8"/>
    <w:rsid w:val="00164998"/>
    <w:rsid w:val="00164D8C"/>
    <w:rsid w:val="00164EB7"/>
    <w:rsid w:val="00165033"/>
    <w:rsid w:val="0016575F"/>
    <w:rsid w:val="0016581A"/>
    <w:rsid w:val="00165AC5"/>
    <w:rsid w:val="00165DB6"/>
    <w:rsid w:val="0016622D"/>
    <w:rsid w:val="001662D0"/>
    <w:rsid w:val="001667D8"/>
    <w:rsid w:val="0016699C"/>
    <w:rsid w:val="001669F1"/>
    <w:rsid w:val="00166DD9"/>
    <w:rsid w:val="001670EA"/>
    <w:rsid w:val="001672EB"/>
    <w:rsid w:val="001674A0"/>
    <w:rsid w:val="001679ED"/>
    <w:rsid w:val="00167E3C"/>
    <w:rsid w:val="001702EA"/>
    <w:rsid w:val="0017108B"/>
    <w:rsid w:val="0017121B"/>
    <w:rsid w:val="00171754"/>
    <w:rsid w:val="0017180F"/>
    <w:rsid w:val="001729D3"/>
    <w:rsid w:val="00172DC0"/>
    <w:rsid w:val="0017329A"/>
    <w:rsid w:val="00173F96"/>
    <w:rsid w:val="00174A1D"/>
    <w:rsid w:val="00174EC2"/>
    <w:rsid w:val="0017551C"/>
    <w:rsid w:val="001756C2"/>
    <w:rsid w:val="00175715"/>
    <w:rsid w:val="0017588A"/>
    <w:rsid w:val="00175A4B"/>
    <w:rsid w:val="00175CD8"/>
    <w:rsid w:val="00175DE8"/>
    <w:rsid w:val="00176645"/>
    <w:rsid w:val="00176ED6"/>
    <w:rsid w:val="00177943"/>
    <w:rsid w:val="00180811"/>
    <w:rsid w:val="0018082A"/>
    <w:rsid w:val="00180D92"/>
    <w:rsid w:val="0018167F"/>
    <w:rsid w:val="00181E94"/>
    <w:rsid w:val="00182199"/>
    <w:rsid w:val="001821AE"/>
    <w:rsid w:val="00182415"/>
    <w:rsid w:val="00182993"/>
    <w:rsid w:val="00182E91"/>
    <w:rsid w:val="0018311E"/>
    <w:rsid w:val="001838F1"/>
    <w:rsid w:val="0018393F"/>
    <w:rsid w:val="00183B2F"/>
    <w:rsid w:val="0018435E"/>
    <w:rsid w:val="0018460F"/>
    <w:rsid w:val="00184E77"/>
    <w:rsid w:val="00184F97"/>
    <w:rsid w:val="001850B7"/>
    <w:rsid w:val="001850E5"/>
    <w:rsid w:val="0018537A"/>
    <w:rsid w:val="00185969"/>
    <w:rsid w:val="00186AD6"/>
    <w:rsid w:val="00186F4F"/>
    <w:rsid w:val="00186F8A"/>
    <w:rsid w:val="00187BB1"/>
    <w:rsid w:val="001909E0"/>
    <w:rsid w:val="00190C0B"/>
    <w:rsid w:val="00190D94"/>
    <w:rsid w:val="0019102B"/>
    <w:rsid w:val="001915F9"/>
    <w:rsid w:val="00191C36"/>
    <w:rsid w:val="00191D28"/>
    <w:rsid w:val="001921BB"/>
    <w:rsid w:val="00192E1A"/>
    <w:rsid w:val="00193910"/>
    <w:rsid w:val="00193934"/>
    <w:rsid w:val="001942DB"/>
    <w:rsid w:val="0019461B"/>
    <w:rsid w:val="00194B45"/>
    <w:rsid w:val="00194CB4"/>
    <w:rsid w:val="0019597A"/>
    <w:rsid w:val="00195BE2"/>
    <w:rsid w:val="00196115"/>
    <w:rsid w:val="001964F8"/>
    <w:rsid w:val="00196643"/>
    <w:rsid w:val="001967D5"/>
    <w:rsid w:val="001978E1"/>
    <w:rsid w:val="00197B67"/>
    <w:rsid w:val="001A0201"/>
    <w:rsid w:val="001A03F1"/>
    <w:rsid w:val="001A0969"/>
    <w:rsid w:val="001A102B"/>
    <w:rsid w:val="001A1035"/>
    <w:rsid w:val="001A13FB"/>
    <w:rsid w:val="001A1461"/>
    <w:rsid w:val="001A14E6"/>
    <w:rsid w:val="001A2124"/>
    <w:rsid w:val="001A225A"/>
    <w:rsid w:val="001A248E"/>
    <w:rsid w:val="001A2E9E"/>
    <w:rsid w:val="001A3744"/>
    <w:rsid w:val="001A3853"/>
    <w:rsid w:val="001A38CD"/>
    <w:rsid w:val="001A391A"/>
    <w:rsid w:val="001A3E40"/>
    <w:rsid w:val="001A3E51"/>
    <w:rsid w:val="001A4272"/>
    <w:rsid w:val="001A442D"/>
    <w:rsid w:val="001A4F45"/>
    <w:rsid w:val="001A510E"/>
    <w:rsid w:val="001A5210"/>
    <w:rsid w:val="001A5AAB"/>
    <w:rsid w:val="001A5B71"/>
    <w:rsid w:val="001A656C"/>
    <w:rsid w:val="001A6C7B"/>
    <w:rsid w:val="001A6EE8"/>
    <w:rsid w:val="001A6EF8"/>
    <w:rsid w:val="001A719D"/>
    <w:rsid w:val="001A75FB"/>
    <w:rsid w:val="001A780E"/>
    <w:rsid w:val="001A789F"/>
    <w:rsid w:val="001A7FFD"/>
    <w:rsid w:val="001B065B"/>
    <w:rsid w:val="001B0D18"/>
    <w:rsid w:val="001B128B"/>
    <w:rsid w:val="001B1A58"/>
    <w:rsid w:val="001B1B6E"/>
    <w:rsid w:val="001B2031"/>
    <w:rsid w:val="001B286C"/>
    <w:rsid w:val="001B290F"/>
    <w:rsid w:val="001B2E7D"/>
    <w:rsid w:val="001B2F9D"/>
    <w:rsid w:val="001B3AFA"/>
    <w:rsid w:val="001B4146"/>
    <w:rsid w:val="001B479F"/>
    <w:rsid w:val="001B488B"/>
    <w:rsid w:val="001B4B04"/>
    <w:rsid w:val="001B4C59"/>
    <w:rsid w:val="001B55B0"/>
    <w:rsid w:val="001B63E6"/>
    <w:rsid w:val="001B6AE6"/>
    <w:rsid w:val="001B6BFB"/>
    <w:rsid w:val="001B7093"/>
    <w:rsid w:val="001B7D8D"/>
    <w:rsid w:val="001B7F8C"/>
    <w:rsid w:val="001C016A"/>
    <w:rsid w:val="001C0683"/>
    <w:rsid w:val="001C0784"/>
    <w:rsid w:val="001C0A40"/>
    <w:rsid w:val="001C0C81"/>
    <w:rsid w:val="001C107D"/>
    <w:rsid w:val="001C125B"/>
    <w:rsid w:val="001C14EC"/>
    <w:rsid w:val="001C15DA"/>
    <w:rsid w:val="001C2489"/>
    <w:rsid w:val="001C24BB"/>
    <w:rsid w:val="001C2686"/>
    <w:rsid w:val="001C4337"/>
    <w:rsid w:val="001C4676"/>
    <w:rsid w:val="001C4D9F"/>
    <w:rsid w:val="001C4EEC"/>
    <w:rsid w:val="001C508D"/>
    <w:rsid w:val="001C551C"/>
    <w:rsid w:val="001C5786"/>
    <w:rsid w:val="001C5B21"/>
    <w:rsid w:val="001C5E7D"/>
    <w:rsid w:val="001C639E"/>
    <w:rsid w:val="001C6501"/>
    <w:rsid w:val="001C67CD"/>
    <w:rsid w:val="001C69CF"/>
    <w:rsid w:val="001C6A2E"/>
    <w:rsid w:val="001C6BAD"/>
    <w:rsid w:val="001C6DCB"/>
    <w:rsid w:val="001C6E22"/>
    <w:rsid w:val="001C6F4E"/>
    <w:rsid w:val="001C7625"/>
    <w:rsid w:val="001C7CC5"/>
    <w:rsid w:val="001D0853"/>
    <w:rsid w:val="001D1A64"/>
    <w:rsid w:val="001D202B"/>
    <w:rsid w:val="001D23C2"/>
    <w:rsid w:val="001D241B"/>
    <w:rsid w:val="001D2ABA"/>
    <w:rsid w:val="001D2C8A"/>
    <w:rsid w:val="001D3743"/>
    <w:rsid w:val="001D3830"/>
    <w:rsid w:val="001D3864"/>
    <w:rsid w:val="001D4102"/>
    <w:rsid w:val="001D4501"/>
    <w:rsid w:val="001D4863"/>
    <w:rsid w:val="001D4B44"/>
    <w:rsid w:val="001D4BCF"/>
    <w:rsid w:val="001D4F9E"/>
    <w:rsid w:val="001D4FDB"/>
    <w:rsid w:val="001D5531"/>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BD8"/>
    <w:rsid w:val="001E48F4"/>
    <w:rsid w:val="001E59BA"/>
    <w:rsid w:val="001E59E0"/>
    <w:rsid w:val="001E5A8C"/>
    <w:rsid w:val="001E5A9F"/>
    <w:rsid w:val="001E677B"/>
    <w:rsid w:val="001E6CF5"/>
    <w:rsid w:val="001E7244"/>
    <w:rsid w:val="001E729E"/>
    <w:rsid w:val="001E766E"/>
    <w:rsid w:val="001E7990"/>
    <w:rsid w:val="001E7AC0"/>
    <w:rsid w:val="001F0114"/>
    <w:rsid w:val="001F1363"/>
    <w:rsid w:val="001F1EFE"/>
    <w:rsid w:val="001F2A47"/>
    <w:rsid w:val="001F3096"/>
    <w:rsid w:val="001F3227"/>
    <w:rsid w:val="001F3D75"/>
    <w:rsid w:val="001F437E"/>
    <w:rsid w:val="001F454A"/>
    <w:rsid w:val="001F4A13"/>
    <w:rsid w:val="001F4FCC"/>
    <w:rsid w:val="001F4FD1"/>
    <w:rsid w:val="001F5019"/>
    <w:rsid w:val="001F5478"/>
    <w:rsid w:val="001F6653"/>
    <w:rsid w:val="001F6B80"/>
    <w:rsid w:val="001F6DE9"/>
    <w:rsid w:val="001F6EFC"/>
    <w:rsid w:val="001F716F"/>
    <w:rsid w:val="001F7402"/>
    <w:rsid w:val="001F74C3"/>
    <w:rsid w:val="001F75A7"/>
    <w:rsid w:val="001F7601"/>
    <w:rsid w:val="001F7BB2"/>
    <w:rsid w:val="001F7D48"/>
    <w:rsid w:val="001F7E57"/>
    <w:rsid w:val="0020044D"/>
    <w:rsid w:val="0020051C"/>
    <w:rsid w:val="00200DBD"/>
    <w:rsid w:val="00200FC8"/>
    <w:rsid w:val="00201DAC"/>
    <w:rsid w:val="00201F4A"/>
    <w:rsid w:val="002027D9"/>
    <w:rsid w:val="00202B08"/>
    <w:rsid w:val="00202BC3"/>
    <w:rsid w:val="00203389"/>
    <w:rsid w:val="00203804"/>
    <w:rsid w:val="002046F8"/>
    <w:rsid w:val="00204B3A"/>
    <w:rsid w:val="00205244"/>
    <w:rsid w:val="00205348"/>
    <w:rsid w:val="00205C67"/>
    <w:rsid w:val="00205DC1"/>
    <w:rsid w:val="00205F2A"/>
    <w:rsid w:val="002061D2"/>
    <w:rsid w:val="002069C4"/>
    <w:rsid w:val="00206F6B"/>
    <w:rsid w:val="00207064"/>
    <w:rsid w:val="00207CC5"/>
    <w:rsid w:val="00207D20"/>
    <w:rsid w:val="00207ED9"/>
    <w:rsid w:val="002104D2"/>
    <w:rsid w:val="00210691"/>
    <w:rsid w:val="00210967"/>
    <w:rsid w:val="002113D4"/>
    <w:rsid w:val="00211A3D"/>
    <w:rsid w:val="002120D2"/>
    <w:rsid w:val="00212D47"/>
    <w:rsid w:val="00212DAD"/>
    <w:rsid w:val="0021369D"/>
    <w:rsid w:val="002140D6"/>
    <w:rsid w:val="002141D8"/>
    <w:rsid w:val="002146AA"/>
    <w:rsid w:val="00214711"/>
    <w:rsid w:val="002149AF"/>
    <w:rsid w:val="00214E33"/>
    <w:rsid w:val="002154BC"/>
    <w:rsid w:val="00215ABC"/>
    <w:rsid w:val="00215BC1"/>
    <w:rsid w:val="00216094"/>
    <w:rsid w:val="002165DE"/>
    <w:rsid w:val="00216D7C"/>
    <w:rsid w:val="00216F09"/>
    <w:rsid w:val="00217591"/>
    <w:rsid w:val="00217B03"/>
    <w:rsid w:val="002200DA"/>
    <w:rsid w:val="00220104"/>
    <w:rsid w:val="002202FA"/>
    <w:rsid w:val="0022041B"/>
    <w:rsid w:val="0022066D"/>
    <w:rsid w:val="002208A0"/>
    <w:rsid w:val="0022170A"/>
    <w:rsid w:val="00222433"/>
    <w:rsid w:val="002228FF"/>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54EF"/>
    <w:rsid w:val="0022654A"/>
    <w:rsid w:val="0022795B"/>
    <w:rsid w:val="00227C15"/>
    <w:rsid w:val="00227E07"/>
    <w:rsid w:val="00230D63"/>
    <w:rsid w:val="002312F4"/>
    <w:rsid w:val="0023131B"/>
    <w:rsid w:val="00231A14"/>
    <w:rsid w:val="00231C4E"/>
    <w:rsid w:val="00231FC7"/>
    <w:rsid w:val="00232B4D"/>
    <w:rsid w:val="00232EC0"/>
    <w:rsid w:val="002332B9"/>
    <w:rsid w:val="002333AC"/>
    <w:rsid w:val="0023360D"/>
    <w:rsid w:val="002336A9"/>
    <w:rsid w:val="00233C5D"/>
    <w:rsid w:val="00233CB9"/>
    <w:rsid w:val="00233DFB"/>
    <w:rsid w:val="00234111"/>
    <w:rsid w:val="002343C6"/>
    <w:rsid w:val="00235836"/>
    <w:rsid w:val="00236070"/>
    <w:rsid w:val="002369D5"/>
    <w:rsid w:val="00236CBD"/>
    <w:rsid w:val="0023735A"/>
    <w:rsid w:val="00240018"/>
    <w:rsid w:val="002400C4"/>
    <w:rsid w:val="0024158C"/>
    <w:rsid w:val="0024187E"/>
    <w:rsid w:val="0024211E"/>
    <w:rsid w:val="002424B7"/>
    <w:rsid w:val="002425FE"/>
    <w:rsid w:val="0024278A"/>
    <w:rsid w:val="0024287E"/>
    <w:rsid w:val="002428A3"/>
    <w:rsid w:val="0024336B"/>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502B6"/>
    <w:rsid w:val="0025091A"/>
    <w:rsid w:val="00250922"/>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37C"/>
    <w:rsid w:val="00253569"/>
    <w:rsid w:val="00253CC6"/>
    <w:rsid w:val="002543F4"/>
    <w:rsid w:val="00254424"/>
    <w:rsid w:val="00254485"/>
    <w:rsid w:val="002544EC"/>
    <w:rsid w:val="00254DB0"/>
    <w:rsid w:val="002551A0"/>
    <w:rsid w:val="0025581D"/>
    <w:rsid w:val="00255BF0"/>
    <w:rsid w:val="00255CE8"/>
    <w:rsid w:val="00255D29"/>
    <w:rsid w:val="00255D9E"/>
    <w:rsid w:val="00255F92"/>
    <w:rsid w:val="00255FFC"/>
    <w:rsid w:val="00256225"/>
    <w:rsid w:val="00256264"/>
    <w:rsid w:val="002568E7"/>
    <w:rsid w:val="00256B68"/>
    <w:rsid w:val="00256D93"/>
    <w:rsid w:val="00256FE8"/>
    <w:rsid w:val="00257556"/>
    <w:rsid w:val="00257578"/>
    <w:rsid w:val="002577F8"/>
    <w:rsid w:val="0025790B"/>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C59"/>
    <w:rsid w:val="00270D0D"/>
    <w:rsid w:val="00271B44"/>
    <w:rsid w:val="00271BFE"/>
    <w:rsid w:val="0027235C"/>
    <w:rsid w:val="0027265B"/>
    <w:rsid w:val="00272692"/>
    <w:rsid w:val="0027284C"/>
    <w:rsid w:val="00272856"/>
    <w:rsid w:val="00272934"/>
    <w:rsid w:val="0027299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B1D"/>
    <w:rsid w:val="00280062"/>
    <w:rsid w:val="002801D5"/>
    <w:rsid w:val="002803AC"/>
    <w:rsid w:val="002804F5"/>
    <w:rsid w:val="002805E5"/>
    <w:rsid w:val="00281143"/>
    <w:rsid w:val="00281542"/>
    <w:rsid w:val="002818D5"/>
    <w:rsid w:val="00281C59"/>
    <w:rsid w:val="00282ACE"/>
    <w:rsid w:val="00282B68"/>
    <w:rsid w:val="00282EB8"/>
    <w:rsid w:val="00282FB2"/>
    <w:rsid w:val="00283083"/>
    <w:rsid w:val="00283311"/>
    <w:rsid w:val="0028351B"/>
    <w:rsid w:val="00283A79"/>
    <w:rsid w:val="00283BE2"/>
    <w:rsid w:val="00283E79"/>
    <w:rsid w:val="0028414D"/>
    <w:rsid w:val="00284219"/>
    <w:rsid w:val="00284336"/>
    <w:rsid w:val="002848C7"/>
    <w:rsid w:val="00284DEE"/>
    <w:rsid w:val="00284E71"/>
    <w:rsid w:val="00285156"/>
    <w:rsid w:val="00285510"/>
    <w:rsid w:val="00286227"/>
    <w:rsid w:val="00286384"/>
    <w:rsid w:val="00286463"/>
    <w:rsid w:val="002865B7"/>
    <w:rsid w:val="002867BD"/>
    <w:rsid w:val="00286E52"/>
    <w:rsid w:val="002873D1"/>
    <w:rsid w:val="002875C0"/>
    <w:rsid w:val="00287627"/>
    <w:rsid w:val="002878F5"/>
    <w:rsid w:val="00287B58"/>
    <w:rsid w:val="00287FFD"/>
    <w:rsid w:val="0029042E"/>
    <w:rsid w:val="002906E7"/>
    <w:rsid w:val="002907BA"/>
    <w:rsid w:val="002910EE"/>
    <w:rsid w:val="0029170E"/>
    <w:rsid w:val="00291EC7"/>
    <w:rsid w:val="002927DE"/>
    <w:rsid w:val="00292908"/>
    <w:rsid w:val="00292B5F"/>
    <w:rsid w:val="00293038"/>
    <w:rsid w:val="00293688"/>
    <w:rsid w:val="002947BB"/>
    <w:rsid w:val="00294B67"/>
    <w:rsid w:val="00294E8F"/>
    <w:rsid w:val="00296DC9"/>
    <w:rsid w:val="00297370"/>
    <w:rsid w:val="00297BFB"/>
    <w:rsid w:val="00297CDF"/>
    <w:rsid w:val="002A00D4"/>
    <w:rsid w:val="002A00DD"/>
    <w:rsid w:val="002A0393"/>
    <w:rsid w:val="002A0A2F"/>
    <w:rsid w:val="002A0E03"/>
    <w:rsid w:val="002A0FD2"/>
    <w:rsid w:val="002A14C6"/>
    <w:rsid w:val="002A1A31"/>
    <w:rsid w:val="002A1F6A"/>
    <w:rsid w:val="002A23D9"/>
    <w:rsid w:val="002A2B47"/>
    <w:rsid w:val="002A3282"/>
    <w:rsid w:val="002A340D"/>
    <w:rsid w:val="002A3444"/>
    <w:rsid w:val="002A34AD"/>
    <w:rsid w:val="002A352A"/>
    <w:rsid w:val="002A3C33"/>
    <w:rsid w:val="002A40FD"/>
    <w:rsid w:val="002A4A03"/>
    <w:rsid w:val="002A4D6B"/>
    <w:rsid w:val="002A5188"/>
    <w:rsid w:val="002A64D0"/>
    <w:rsid w:val="002A64E2"/>
    <w:rsid w:val="002A6A9E"/>
    <w:rsid w:val="002A6F00"/>
    <w:rsid w:val="002A7275"/>
    <w:rsid w:val="002A73F2"/>
    <w:rsid w:val="002A7608"/>
    <w:rsid w:val="002A768E"/>
    <w:rsid w:val="002A7EFD"/>
    <w:rsid w:val="002A7F4E"/>
    <w:rsid w:val="002B034A"/>
    <w:rsid w:val="002B072A"/>
    <w:rsid w:val="002B132E"/>
    <w:rsid w:val="002B1398"/>
    <w:rsid w:val="002B1975"/>
    <w:rsid w:val="002B19F1"/>
    <w:rsid w:val="002B1DA0"/>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0EB8"/>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701B"/>
    <w:rsid w:val="002D717F"/>
    <w:rsid w:val="002D7417"/>
    <w:rsid w:val="002E03A9"/>
    <w:rsid w:val="002E054C"/>
    <w:rsid w:val="002E0814"/>
    <w:rsid w:val="002E0D7E"/>
    <w:rsid w:val="002E1044"/>
    <w:rsid w:val="002E1AF4"/>
    <w:rsid w:val="002E1C71"/>
    <w:rsid w:val="002E1D5A"/>
    <w:rsid w:val="002E1DA5"/>
    <w:rsid w:val="002E2DB3"/>
    <w:rsid w:val="002E2E08"/>
    <w:rsid w:val="002E52EE"/>
    <w:rsid w:val="002E58D2"/>
    <w:rsid w:val="002E5963"/>
    <w:rsid w:val="002E6293"/>
    <w:rsid w:val="002E62EA"/>
    <w:rsid w:val="002E6509"/>
    <w:rsid w:val="002E6DDF"/>
    <w:rsid w:val="002E71DF"/>
    <w:rsid w:val="002E73A6"/>
    <w:rsid w:val="002E745A"/>
    <w:rsid w:val="002E7B3B"/>
    <w:rsid w:val="002F0187"/>
    <w:rsid w:val="002F09BA"/>
    <w:rsid w:val="002F0C2A"/>
    <w:rsid w:val="002F1318"/>
    <w:rsid w:val="002F1770"/>
    <w:rsid w:val="002F1859"/>
    <w:rsid w:val="002F191F"/>
    <w:rsid w:val="002F1927"/>
    <w:rsid w:val="002F248D"/>
    <w:rsid w:val="002F27B3"/>
    <w:rsid w:val="002F304A"/>
    <w:rsid w:val="002F3203"/>
    <w:rsid w:val="002F3287"/>
    <w:rsid w:val="002F3323"/>
    <w:rsid w:val="002F3AB4"/>
    <w:rsid w:val="002F3AF6"/>
    <w:rsid w:val="002F41F9"/>
    <w:rsid w:val="002F462D"/>
    <w:rsid w:val="002F46F3"/>
    <w:rsid w:val="002F4AC9"/>
    <w:rsid w:val="002F4C8F"/>
    <w:rsid w:val="002F54FD"/>
    <w:rsid w:val="002F6455"/>
    <w:rsid w:val="002F64BB"/>
    <w:rsid w:val="002F6ABF"/>
    <w:rsid w:val="002F6CBF"/>
    <w:rsid w:val="002F6CF8"/>
    <w:rsid w:val="002F72DA"/>
    <w:rsid w:val="002F7FF6"/>
    <w:rsid w:val="0030017A"/>
    <w:rsid w:val="003002F9"/>
    <w:rsid w:val="0030043E"/>
    <w:rsid w:val="00301089"/>
    <w:rsid w:val="00301111"/>
    <w:rsid w:val="0030128C"/>
    <w:rsid w:val="00301AA6"/>
    <w:rsid w:val="00301D6C"/>
    <w:rsid w:val="0030279D"/>
    <w:rsid w:val="003027CA"/>
    <w:rsid w:val="00302CF8"/>
    <w:rsid w:val="00302D7A"/>
    <w:rsid w:val="0030330E"/>
    <w:rsid w:val="00303A07"/>
    <w:rsid w:val="00303CE2"/>
    <w:rsid w:val="0030412A"/>
    <w:rsid w:val="00304565"/>
    <w:rsid w:val="003045E6"/>
    <w:rsid w:val="003048D7"/>
    <w:rsid w:val="00304CE2"/>
    <w:rsid w:val="003056C7"/>
    <w:rsid w:val="00305929"/>
    <w:rsid w:val="00305AAA"/>
    <w:rsid w:val="00305AC4"/>
    <w:rsid w:val="0030684E"/>
    <w:rsid w:val="00306B93"/>
    <w:rsid w:val="003071F6"/>
    <w:rsid w:val="00307373"/>
    <w:rsid w:val="00307992"/>
    <w:rsid w:val="00307BA4"/>
    <w:rsid w:val="00310144"/>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E50"/>
    <w:rsid w:val="00314E6B"/>
    <w:rsid w:val="00314F76"/>
    <w:rsid w:val="003159C3"/>
    <w:rsid w:val="00315DDF"/>
    <w:rsid w:val="00316164"/>
    <w:rsid w:val="00316B4F"/>
    <w:rsid w:val="00316E22"/>
    <w:rsid w:val="00316E38"/>
    <w:rsid w:val="00316E73"/>
    <w:rsid w:val="003176FD"/>
    <w:rsid w:val="00317E30"/>
    <w:rsid w:val="00317EC3"/>
    <w:rsid w:val="003205EB"/>
    <w:rsid w:val="003208EF"/>
    <w:rsid w:val="00320A11"/>
    <w:rsid w:val="00321418"/>
    <w:rsid w:val="0032146E"/>
    <w:rsid w:val="0032170A"/>
    <w:rsid w:val="00321852"/>
    <w:rsid w:val="0032226F"/>
    <w:rsid w:val="003224C0"/>
    <w:rsid w:val="0032283C"/>
    <w:rsid w:val="0032302D"/>
    <w:rsid w:val="003234CE"/>
    <w:rsid w:val="00324866"/>
    <w:rsid w:val="003250C8"/>
    <w:rsid w:val="003258BB"/>
    <w:rsid w:val="00325C58"/>
    <w:rsid w:val="00326CC9"/>
    <w:rsid w:val="00326D39"/>
    <w:rsid w:val="003273C6"/>
    <w:rsid w:val="00327A6E"/>
    <w:rsid w:val="003300BD"/>
    <w:rsid w:val="00330797"/>
    <w:rsid w:val="003309F4"/>
    <w:rsid w:val="0033149D"/>
    <w:rsid w:val="00331903"/>
    <w:rsid w:val="00331C6A"/>
    <w:rsid w:val="00332709"/>
    <w:rsid w:val="003330A1"/>
    <w:rsid w:val="00333319"/>
    <w:rsid w:val="00333E46"/>
    <w:rsid w:val="003344CA"/>
    <w:rsid w:val="0033464F"/>
    <w:rsid w:val="00334A08"/>
    <w:rsid w:val="00334AA0"/>
    <w:rsid w:val="00334C64"/>
    <w:rsid w:val="00334FCF"/>
    <w:rsid w:val="003350C7"/>
    <w:rsid w:val="00335473"/>
    <w:rsid w:val="00335F0B"/>
    <w:rsid w:val="00336629"/>
    <w:rsid w:val="003368AE"/>
    <w:rsid w:val="00336B61"/>
    <w:rsid w:val="003370DD"/>
    <w:rsid w:val="0033715B"/>
    <w:rsid w:val="00337490"/>
    <w:rsid w:val="00337B89"/>
    <w:rsid w:val="00340EC0"/>
    <w:rsid w:val="0034111C"/>
    <w:rsid w:val="003411BB"/>
    <w:rsid w:val="003412C8"/>
    <w:rsid w:val="00341AF3"/>
    <w:rsid w:val="00341B77"/>
    <w:rsid w:val="0034222E"/>
    <w:rsid w:val="00342381"/>
    <w:rsid w:val="003429AC"/>
    <w:rsid w:val="00342E17"/>
    <w:rsid w:val="00342E44"/>
    <w:rsid w:val="0034371C"/>
    <w:rsid w:val="00343854"/>
    <w:rsid w:val="00343E65"/>
    <w:rsid w:val="00343FE8"/>
    <w:rsid w:val="00344510"/>
    <w:rsid w:val="003447A5"/>
    <w:rsid w:val="00345022"/>
    <w:rsid w:val="00345F76"/>
    <w:rsid w:val="00346539"/>
    <w:rsid w:val="0034688E"/>
    <w:rsid w:val="00346A2E"/>
    <w:rsid w:val="00346B6E"/>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842"/>
    <w:rsid w:val="00352D21"/>
    <w:rsid w:val="003530AE"/>
    <w:rsid w:val="003533A1"/>
    <w:rsid w:val="00353400"/>
    <w:rsid w:val="00353440"/>
    <w:rsid w:val="003539D6"/>
    <w:rsid w:val="00353A43"/>
    <w:rsid w:val="00353A4D"/>
    <w:rsid w:val="00353A6B"/>
    <w:rsid w:val="00353A6C"/>
    <w:rsid w:val="003545C4"/>
    <w:rsid w:val="00355848"/>
    <w:rsid w:val="00355A61"/>
    <w:rsid w:val="00355BCB"/>
    <w:rsid w:val="0035608F"/>
    <w:rsid w:val="00356345"/>
    <w:rsid w:val="0035638A"/>
    <w:rsid w:val="003566D8"/>
    <w:rsid w:val="00356893"/>
    <w:rsid w:val="00356CD8"/>
    <w:rsid w:val="00356EFD"/>
    <w:rsid w:val="00357B9C"/>
    <w:rsid w:val="00357F2D"/>
    <w:rsid w:val="00360044"/>
    <w:rsid w:val="00360693"/>
    <w:rsid w:val="00360A11"/>
    <w:rsid w:val="00360A5E"/>
    <w:rsid w:val="003610EE"/>
    <w:rsid w:val="003611E7"/>
    <w:rsid w:val="00361A00"/>
    <w:rsid w:val="0036294F"/>
    <w:rsid w:val="00363BDF"/>
    <w:rsid w:val="0036408B"/>
    <w:rsid w:val="003642A6"/>
    <w:rsid w:val="003649D3"/>
    <w:rsid w:val="00365B13"/>
    <w:rsid w:val="00365D8F"/>
    <w:rsid w:val="0036634E"/>
    <w:rsid w:val="0036652C"/>
    <w:rsid w:val="0036658D"/>
    <w:rsid w:val="0036674B"/>
    <w:rsid w:val="0036717B"/>
    <w:rsid w:val="00367473"/>
    <w:rsid w:val="00370081"/>
    <w:rsid w:val="00371255"/>
    <w:rsid w:val="003716F5"/>
    <w:rsid w:val="0037170D"/>
    <w:rsid w:val="0037189D"/>
    <w:rsid w:val="00371C3B"/>
    <w:rsid w:val="00371D84"/>
    <w:rsid w:val="00372021"/>
    <w:rsid w:val="00372595"/>
    <w:rsid w:val="00372613"/>
    <w:rsid w:val="00372779"/>
    <w:rsid w:val="00372E81"/>
    <w:rsid w:val="00373124"/>
    <w:rsid w:val="0037381B"/>
    <w:rsid w:val="00373AE2"/>
    <w:rsid w:val="00373E22"/>
    <w:rsid w:val="00373F2B"/>
    <w:rsid w:val="00374862"/>
    <w:rsid w:val="00374932"/>
    <w:rsid w:val="003755B1"/>
    <w:rsid w:val="0037561E"/>
    <w:rsid w:val="00375C8B"/>
    <w:rsid w:val="003761FE"/>
    <w:rsid w:val="0037647A"/>
    <w:rsid w:val="003764BC"/>
    <w:rsid w:val="00376644"/>
    <w:rsid w:val="0037724B"/>
    <w:rsid w:val="00377383"/>
    <w:rsid w:val="0037748F"/>
    <w:rsid w:val="0037751C"/>
    <w:rsid w:val="00377845"/>
    <w:rsid w:val="00377EFD"/>
    <w:rsid w:val="0038006B"/>
    <w:rsid w:val="0038049F"/>
    <w:rsid w:val="00381B18"/>
    <w:rsid w:val="0038208F"/>
    <w:rsid w:val="00382BF6"/>
    <w:rsid w:val="00383AF2"/>
    <w:rsid w:val="00384091"/>
    <w:rsid w:val="00384126"/>
    <w:rsid w:val="003842CD"/>
    <w:rsid w:val="0038481C"/>
    <w:rsid w:val="0038483B"/>
    <w:rsid w:val="00384872"/>
    <w:rsid w:val="00384D39"/>
    <w:rsid w:val="00384F0A"/>
    <w:rsid w:val="003850E6"/>
    <w:rsid w:val="003860C6"/>
    <w:rsid w:val="003864BB"/>
    <w:rsid w:val="0038671F"/>
    <w:rsid w:val="00386816"/>
    <w:rsid w:val="00386E68"/>
    <w:rsid w:val="00387238"/>
    <w:rsid w:val="0038752C"/>
    <w:rsid w:val="00387844"/>
    <w:rsid w:val="00387971"/>
    <w:rsid w:val="00387A78"/>
    <w:rsid w:val="00387D9F"/>
    <w:rsid w:val="0039053F"/>
    <w:rsid w:val="00390631"/>
    <w:rsid w:val="00390FA1"/>
    <w:rsid w:val="00390FE1"/>
    <w:rsid w:val="00390FFA"/>
    <w:rsid w:val="0039146A"/>
    <w:rsid w:val="00391748"/>
    <w:rsid w:val="0039185D"/>
    <w:rsid w:val="00391DB5"/>
    <w:rsid w:val="00392208"/>
    <w:rsid w:val="0039232F"/>
    <w:rsid w:val="003923CB"/>
    <w:rsid w:val="00392D42"/>
    <w:rsid w:val="00393754"/>
    <w:rsid w:val="00393B15"/>
    <w:rsid w:val="00393BF1"/>
    <w:rsid w:val="00394075"/>
    <w:rsid w:val="00394333"/>
    <w:rsid w:val="00394557"/>
    <w:rsid w:val="00394A1B"/>
    <w:rsid w:val="00395229"/>
    <w:rsid w:val="003954A0"/>
    <w:rsid w:val="00395543"/>
    <w:rsid w:val="00395ECD"/>
    <w:rsid w:val="00395FFF"/>
    <w:rsid w:val="00396692"/>
    <w:rsid w:val="00396EFC"/>
    <w:rsid w:val="00397333"/>
    <w:rsid w:val="00397F8E"/>
    <w:rsid w:val="00397FE0"/>
    <w:rsid w:val="003A052A"/>
    <w:rsid w:val="003A082E"/>
    <w:rsid w:val="003A0997"/>
    <w:rsid w:val="003A123F"/>
    <w:rsid w:val="003A1678"/>
    <w:rsid w:val="003A169E"/>
    <w:rsid w:val="003A1882"/>
    <w:rsid w:val="003A1FF4"/>
    <w:rsid w:val="003A2030"/>
    <w:rsid w:val="003A2455"/>
    <w:rsid w:val="003A2819"/>
    <w:rsid w:val="003A33E5"/>
    <w:rsid w:val="003A3995"/>
    <w:rsid w:val="003A39A1"/>
    <w:rsid w:val="003A3C53"/>
    <w:rsid w:val="003A3D56"/>
    <w:rsid w:val="003A3E46"/>
    <w:rsid w:val="003A4BB1"/>
    <w:rsid w:val="003A4BFA"/>
    <w:rsid w:val="003A4CCF"/>
    <w:rsid w:val="003A5321"/>
    <w:rsid w:val="003A56F6"/>
    <w:rsid w:val="003A580A"/>
    <w:rsid w:val="003A597F"/>
    <w:rsid w:val="003A5A7A"/>
    <w:rsid w:val="003A5DBE"/>
    <w:rsid w:val="003A5EB3"/>
    <w:rsid w:val="003A5EB4"/>
    <w:rsid w:val="003A61B4"/>
    <w:rsid w:val="003A6201"/>
    <w:rsid w:val="003A6649"/>
    <w:rsid w:val="003A73F8"/>
    <w:rsid w:val="003A791B"/>
    <w:rsid w:val="003A7D27"/>
    <w:rsid w:val="003B02A0"/>
    <w:rsid w:val="003B030B"/>
    <w:rsid w:val="003B0F00"/>
    <w:rsid w:val="003B15F7"/>
    <w:rsid w:val="003B195D"/>
    <w:rsid w:val="003B206A"/>
    <w:rsid w:val="003B2AC8"/>
    <w:rsid w:val="003B32B9"/>
    <w:rsid w:val="003B39A6"/>
    <w:rsid w:val="003B4975"/>
    <w:rsid w:val="003B4CA6"/>
    <w:rsid w:val="003B4E39"/>
    <w:rsid w:val="003B4F7B"/>
    <w:rsid w:val="003B50D7"/>
    <w:rsid w:val="003B5375"/>
    <w:rsid w:val="003B5AA1"/>
    <w:rsid w:val="003B5C2A"/>
    <w:rsid w:val="003B5C60"/>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042"/>
    <w:rsid w:val="003C447D"/>
    <w:rsid w:val="003C49E6"/>
    <w:rsid w:val="003C5463"/>
    <w:rsid w:val="003C60FA"/>
    <w:rsid w:val="003C6ACA"/>
    <w:rsid w:val="003C6BB3"/>
    <w:rsid w:val="003C6CA4"/>
    <w:rsid w:val="003C6E49"/>
    <w:rsid w:val="003C70CE"/>
    <w:rsid w:val="003C778B"/>
    <w:rsid w:val="003C78B6"/>
    <w:rsid w:val="003C79A7"/>
    <w:rsid w:val="003C7E14"/>
    <w:rsid w:val="003D01A6"/>
    <w:rsid w:val="003D01F4"/>
    <w:rsid w:val="003D04D4"/>
    <w:rsid w:val="003D053B"/>
    <w:rsid w:val="003D1720"/>
    <w:rsid w:val="003D2490"/>
    <w:rsid w:val="003D24D5"/>
    <w:rsid w:val="003D24F2"/>
    <w:rsid w:val="003D327F"/>
    <w:rsid w:val="003D36EA"/>
    <w:rsid w:val="003D3B25"/>
    <w:rsid w:val="003D3E24"/>
    <w:rsid w:val="003D3E60"/>
    <w:rsid w:val="003D402B"/>
    <w:rsid w:val="003D43A7"/>
    <w:rsid w:val="003D4A58"/>
    <w:rsid w:val="003D5507"/>
    <w:rsid w:val="003D55D6"/>
    <w:rsid w:val="003D6825"/>
    <w:rsid w:val="003D69EB"/>
    <w:rsid w:val="003D6BC6"/>
    <w:rsid w:val="003D780C"/>
    <w:rsid w:val="003D7EDC"/>
    <w:rsid w:val="003E051E"/>
    <w:rsid w:val="003E08CC"/>
    <w:rsid w:val="003E0C15"/>
    <w:rsid w:val="003E0D12"/>
    <w:rsid w:val="003E1284"/>
    <w:rsid w:val="003E15C8"/>
    <w:rsid w:val="003E172E"/>
    <w:rsid w:val="003E21A7"/>
    <w:rsid w:val="003E2734"/>
    <w:rsid w:val="003E32E1"/>
    <w:rsid w:val="003E3655"/>
    <w:rsid w:val="003E3963"/>
    <w:rsid w:val="003E4083"/>
    <w:rsid w:val="003E4570"/>
    <w:rsid w:val="003E4FE6"/>
    <w:rsid w:val="003E52D4"/>
    <w:rsid w:val="003E5F5C"/>
    <w:rsid w:val="003E60E1"/>
    <w:rsid w:val="003E6445"/>
    <w:rsid w:val="003E64A3"/>
    <w:rsid w:val="003E6FF8"/>
    <w:rsid w:val="003E7064"/>
    <w:rsid w:val="003E7490"/>
    <w:rsid w:val="003E758E"/>
    <w:rsid w:val="003F032D"/>
    <w:rsid w:val="003F0CD8"/>
    <w:rsid w:val="003F0EC4"/>
    <w:rsid w:val="003F1086"/>
    <w:rsid w:val="003F15C1"/>
    <w:rsid w:val="003F163F"/>
    <w:rsid w:val="003F1D4D"/>
    <w:rsid w:val="003F1F3E"/>
    <w:rsid w:val="003F2578"/>
    <w:rsid w:val="003F3888"/>
    <w:rsid w:val="003F3EBC"/>
    <w:rsid w:val="003F48CE"/>
    <w:rsid w:val="003F5056"/>
    <w:rsid w:val="003F5A1C"/>
    <w:rsid w:val="003F5E87"/>
    <w:rsid w:val="003F6025"/>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2C3B"/>
    <w:rsid w:val="004033E0"/>
    <w:rsid w:val="004034B1"/>
    <w:rsid w:val="00403BE3"/>
    <w:rsid w:val="00403C73"/>
    <w:rsid w:val="00403D4B"/>
    <w:rsid w:val="00403D9F"/>
    <w:rsid w:val="00404104"/>
    <w:rsid w:val="00404532"/>
    <w:rsid w:val="004046A7"/>
    <w:rsid w:val="0040471B"/>
    <w:rsid w:val="00404D3C"/>
    <w:rsid w:val="00404EFB"/>
    <w:rsid w:val="004053E4"/>
    <w:rsid w:val="004054EE"/>
    <w:rsid w:val="00405A02"/>
    <w:rsid w:val="00406A6B"/>
    <w:rsid w:val="00407323"/>
    <w:rsid w:val="0040762A"/>
    <w:rsid w:val="00407CC5"/>
    <w:rsid w:val="00407D98"/>
    <w:rsid w:val="0041011D"/>
    <w:rsid w:val="0041147C"/>
    <w:rsid w:val="004114C8"/>
    <w:rsid w:val="00411630"/>
    <w:rsid w:val="00411677"/>
    <w:rsid w:val="0041206D"/>
    <w:rsid w:val="00412505"/>
    <w:rsid w:val="00412903"/>
    <w:rsid w:val="00412CFA"/>
    <w:rsid w:val="004136E4"/>
    <w:rsid w:val="00413B98"/>
    <w:rsid w:val="00413D12"/>
    <w:rsid w:val="00414221"/>
    <w:rsid w:val="00414382"/>
    <w:rsid w:val="0041467A"/>
    <w:rsid w:val="00414D64"/>
    <w:rsid w:val="00414DF1"/>
    <w:rsid w:val="004150F5"/>
    <w:rsid w:val="00415377"/>
    <w:rsid w:val="004153A3"/>
    <w:rsid w:val="004163D1"/>
    <w:rsid w:val="00416AEA"/>
    <w:rsid w:val="004170BF"/>
    <w:rsid w:val="004176FF"/>
    <w:rsid w:val="00420217"/>
    <w:rsid w:val="0042028C"/>
    <w:rsid w:val="00420ED4"/>
    <w:rsid w:val="00421132"/>
    <w:rsid w:val="00421290"/>
    <w:rsid w:val="004213ED"/>
    <w:rsid w:val="00421845"/>
    <w:rsid w:val="004218CE"/>
    <w:rsid w:val="00421B79"/>
    <w:rsid w:val="004220D1"/>
    <w:rsid w:val="0042232E"/>
    <w:rsid w:val="004224A8"/>
    <w:rsid w:val="00422E0A"/>
    <w:rsid w:val="0042305D"/>
    <w:rsid w:val="00423AEC"/>
    <w:rsid w:val="004248EA"/>
    <w:rsid w:val="00424FA7"/>
    <w:rsid w:val="00424FCB"/>
    <w:rsid w:val="00424FEC"/>
    <w:rsid w:val="004255A0"/>
    <w:rsid w:val="00425ACE"/>
    <w:rsid w:val="004260A9"/>
    <w:rsid w:val="004261C0"/>
    <w:rsid w:val="004262F3"/>
    <w:rsid w:val="0042683B"/>
    <w:rsid w:val="004270ED"/>
    <w:rsid w:val="004272C4"/>
    <w:rsid w:val="004278E7"/>
    <w:rsid w:val="00427C75"/>
    <w:rsid w:val="00427D47"/>
    <w:rsid w:val="00430015"/>
    <w:rsid w:val="00430458"/>
    <w:rsid w:val="00430959"/>
    <w:rsid w:val="00430A9D"/>
    <w:rsid w:val="00430AFC"/>
    <w:rsid w:val="00430B5E"/>
    <w:rsid w:val="00430FB5"/>
    <w:rsid w:val="0043148E"/>
    <w:rsid w:val="00431D40"/>
    <w:rsid w:val="00431E51"/>
    <w:rsid w:val="00431E59"/>
    <w:rsid w:val="00432110"/>
    <w:rsid w:val="00432924"/>
    <w:rsid w:val="00432BA6"/>
    <w:rsid w:val="004333F5"/>
    <w:rsid w:val="00433490"/>
    <w:rsid w:val="0043367C"/>
    <w:rsid w:val="004344CF"/>
    <w:rsid w:val="00434AD0"/>
    <w:rsid w:val="00434B64"/>
    <w:rsid w:val="00435596"/>
    <w:rsid w:val="004355DA"/>
    <w:rsid w:val="00435796"/>
    <w:rsid w:val="004357B9"/>
    <w:rsid w:val="0043615B"/>
    <w:rsid w:val="00436950"/>
    <w:rsid w:val="004372CE"/>
    <w:rsid w:val="004373B9"/>
    <w:rsid w:val="00437DBB"/>
    <w:rsid w:val="00437DDB"/>
    <w:rsid w:val="00440604"/>
    <w:rsid w:val="0044098B"/>
    <w:rsid w:val="00441138"/>
    <w:rsid w:val="0044120D"/>
    <w:rsid w:val="004420F3"/>
    <w:rsid w:val="00442160"/>
    <w:rsid w:val="0044270F"/>
    <w:rsid w:val="00442ADE"/>
    <w:rsid w:val="00442B1C"/>
    <w:rsid w:val="00442D2E"/>
    <w:rsid w:val="00442D6C"/>
    <w:rsid w:val="00442EAE"/>
    <w:rsid w:val="00443D0F"/>
    <w:rsid w:val="00444322"/>
    <w:rsid w:val="00444359"/>
    <w:rsid w:val="004446B4"/>
    <w:rsid w:val="00444BFB"/>
    <w:rsid w:val="0044594C"/>
    <w:rsid w:val="0044598D"/>
    <w:rsid w:val="00445CA4"/>
    <w:rsid w:val="00445FF7"/>
    <w:rsid w:val="0044686C"/>
    <w:rsid w:val="00446C4B"/>
    <w:rsid w:val="004471AF"/>
    <w:rsid w:val="00447371"/>
    <w:rsid w:val="0044761A"/>
    <w:rsid w:val="00447D98"/>
    <w:rsid w:val="00447F06"/>
    <w:rsid w:val="00450E12"/>
    <w:rsid w:val="0045132D"/>
    <w:rsid w:val="00451440"/>
    <w:rsid w:val="00451518"/>
    <w:rsid w:val="00451C6F"/>
    <w:rsid w:val="00451D4B"/>
    <w:rsid w:val="004523FB"/>
    <w:rsid w:val="00452619"/>
    <w:rsid w:val="00452DAB"/>
    <w:rsid w:val="00452E29"/>
    <w:rsid w:val="004532D0"/>
    <w:rsid w:val="00453335"/>
    <w:rsid w:val="00453341"/>
    <w:rsid w:val="00453A40"/>
    <w:rsid w:val="00453D70"/>
    <w:rsid w:val="00453F38"/>
    <w:rsid w:val="00454437"/>
    <w:rsid w:val="0045464C"/>
    <w:rsid w:val="004546B4"/>
    <w:rsid w:val="00454E36"/>
    <w:rsid w:val="00455D25"/>
    <w:rsid w:val="00455D8B"/>
    <w:rsid w:val="00455D97"/>
    <w:rsid w:val="00455D9D"/>
    <w:rsid w:val="00455DA0"/>
    <w:rsid w:val="00455FC6"/>
    <w:rsid w:val="0045629B"/>
    <w:rsid w:val="00456316"/>
    <w:rsid w:val="0045658C"/>
    <w:rsid w:val="004567B7"/>
    <w:rsid w:val="00456A95"/>
    <w:rsid w:val="004571DF"/>
    <w:rsid w:val="0045783E"/>
    <w:rsid w:val="00457CD9"/>
    <w:rsid w:val="00460099"/>
    <w:rsid w:val="004611AE"/>
    <w:rsid w:val="004611CD"/>
    <w:rsid w:val="00461210"/>
    <w:rsid w:val="00461527"/>
    <w:rsid w:val="00461BB8"/>
    <w:rsid w:val="004628FC"/>
    <w:rsid w:val="004629CB"/>
    <w:rsid w:val="00462BBA"/>
    <w:rsid w:val="00463020"/>
    <w:rsid w:val="004631E8"/>
    <w:rsid w:val="00463352"/>
    <w:rsid w:val="004636DA"/>
    <w:rsid w:val="00463734"/>
    <w:rsid w:val="004639A9"/>
    <w:rsid w:val="004641D6"/>
    <w:rsid w:val="0046440E"/>
    <w:rsid w:val="004647CA"/>
    <w:rsid w:val="004648C4"/>
    <w:rsid w:val="00464C8F"/>
    <w:rsid w:val="00464E02"/>
    <w:rsid w:val="004655AE"/>
    <w:rsid w:val="004656FD"/>
    <w:rsid w:val="004658C2"/>
    <w:rsid w:val="00465D56"/>
    <w:rsid w:val="00466018"/>
    <w:rsid w:val="0046648D"/>
    <w:rsid w:val="00466730"/>
    <w:rsid w:val="004667C9"/>
    <w:rsid w:val="00466CC3"/>
    <w:rsid w:val="0046727A"/>
    <w:rsid w:val="004677CC"/>
    <w:rsid w:val="00467920"/>
    <w:rsid w:val="00467E89"/>
    <w:rsid w:val="004701D9"/>
    <w:rsid w:val="004704F0"/>
    <w:rsid w:val="00470EC6"/>
    <w:rsid w:val="004710E6"/>
    <w:rsid w:val="0047190F"/>
    <w:rsid w:val="00471A07"/>
    <w:rsid w:val="004721D5"/>
    <w:rsid w:val="004724E0"/>
    <w:rsid w:val="004726E2"/>
    <w:rsid w:val="00472DBC"/>
    <w:rsid w:val="00473924"/>
    <w:rsid w:val="00474107"/>
    <w:rsid w:val="00474255"/>
    <w:rsid w:val="004742DF"/>
    <w:rsid w:val="00474A34"/>
    <w:rsid w:val="00474EA8"/>
    <w:rsid w:val="00475329"/>
    <w:rsid w:val="00475688"/>
    <w:rsid w:val="00475DFA"/>
    <w:rsid w:val="00475F8F"/>
    <w:rsid w:val="00476198"/>
    <w:rsid w:val="00476991"/>
    <w:rsid w:val="004772E9"/>
    <w:rsid w:val="004777D8"/>
    <w:rsid w:val="00477DB3"/>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4BCF"/>
    <w:rsid w:val="00484E6D"/>
    <w:rsid w:val="004855D8"/>
    <w:rsid w:val="00485BAB"/>
    <w:rsid w:val="00485EA3"/>
    <w:rsid w:val="00486060"/>
    <w:rsid w:val="00486BFC"/>
    <w:rsid w:val="00487495"/>
    <w:rsid w:val="00487E07"/>
    <w:rsid w:val="00490B88"/>
    <w:rsid w:val="00490BE2"/>
    <w:rsid w:val="00491695"/>
    <w:rsid w:val="004918A2"/>
    <w:rsid w:val="00492CF8"/>
    <w:rsid w:val="00492D45"/>
    <w:rsid w:val="00493771"/>
    <w:rsid w:val="00493F01"/>
    <w:rsid w:val="00493F45"/>
    <w:rsid w:val="00494461"/>
    <w:rsid w:val="004947D8"/>
    <w:rsid w:val="004948FD"/>
    <w:rsid w:val="00495966"/>
    <w:rsid w:val="00495979"/>
    <w:rsid w:val="00495D35"/>
    <w:rsid w:val="00495FCE"/>
    <w:rsid w:val="004962A9"/>
    <w:rsid w:val="00496346"/>
    <w:rsid w:val="0049638E"/>
    <w:rsid w:val="00496B0C"/>
    <w:rsid w:val="00497694"/>
    <w:rsid w:val="004979ED"/>
    <w:rsid w:val="00497A9D"/>
    <w:rsid w:val="00497F88"/>
    <w:rsid w:val="004A0557"/>
    <w:rsid w:val="004A0659"/>
    <w:rsid w:val="004A0EAE"/>
    <w:rsid w:val="004A122A"/>
    <w:rsid w:val="004A1A52"/>
    <w:rsid w:val="004A1A55"/>
    <w:rsid w:val="004A26A8"/>
    <w:rsid w:val="004A2845"/>
    <w:rsid w:val="004A2996"/>
    <w:rsid w:val="004A2A08"/>
    <w:rsid w:val="004A358D"/>
    <w:rsid w:val="004A35D5"/>
    <w:rsid w:val="004A37BA"/>
    <w:rsid w:val="004A3926"/>
    <w:rsid w:val="004A3EA4"/>
    <w:rsid w:val="004A438D"/>
    <w:rsid w:val="004A45F3"/>
    <w:rsid w:val="004A474E"/>
    <w:rsid w:val="004A4EE7"/>
    <w:rsid w:val="004A55C5"/>
    <w:rsid w:val="004A5B69"/>
    <w:rsid w:val="004A62A0"/>
    <w:rsid w:val="004A6EA7"/>
    <w:rsid w:val="004A6EDD"/>
    <w:rsid w:val="004A7241"/>
    <w:rsid w:val="004A7F28"/>
    <w:rsid w:val="004B0318"/>
    <w:rsid w:val="004B07B8"/>
    <w:rsid w:val="004B07E3"/>
    <w:rsid w:val="004B1086"/>
    <w:rsid w:val="004B116F"/>
    <w:rsid w:val="004B15CB"/>
    <w:rsid w:val="004B18F6"/>
    <w:rsid w:val="004B1A8D"/>
    <w:rsid w:val="004B1A98"/>
    <w:rsid w:val="004B1C58"/>
    <w:rsid w:val="004B225B"/>
    <w:rsid w:val="004B2988"/>
    <w:rsid w:val="004B36B5"/>
    <w:rsid w:val="004B39AB"/>
    <w:rsid w:val="004B3D07"/>
    <w:rsid w:val="004B4610"/>
    <w:rsid w:val="004B46B1"/>
    <w:rsid w:val="004B4FCD"/>
    <w:rsid w:val="004B5805"/>
    <w:rsid w:val="004B592A"/>
    <w:rsid w:val="004B5AB0"/>
    <w:rsid w:val="004B5C73"/>
    <w:rsid w:val="004B64CE"/>
    <w:rsid w:val="004B6902"/>
    <w:rsid w:val="004B6EDF"/>
    <w:rsid w:val="004B73B0"/>
    <w:rsid w:val="004B74FF"/>
    <w:rsid w:val="004B783F"/>
    <w:rsid w:val="004B7944"/>
    <w:rsid w:val="004B7AC9"/>
    <w:rsid w:val="004B7BB8"/>
    <w:rsid w:val="004C044A"/>
    <w:rsid w:val="004C079A"/>
    <w:rsid w:val="004C0964"/>
    <w:rsid w:val="004C0AAD"/>
    <w:rsid w:val="004C0EFB"/>
    <w:rsid w:val="004C0F44"/>
    <w:rsid w:val="004C1465"/>
    <w:rsid w:val="004C14D0"/>
    <w:rsid w:val="004C1BCD"/>
    <w:rsid w:val="004C2137"/>
    <w:rsid w:val="004C34FA"/>
    <w:rsid w:val="004C3558"/>
    <w:rsid w:val="004C3A13"/>
    <w:rsid w:val="004C3A5D"/>
    <w:rsid w:val="004C4301"/>
    <w:rsid w:val="004C452A"/>
    <w:rsid w:val="004C4830"/>
    <w:rsid w:val="004C4C6C"/>
    <w:rsid w:val="004C5700"/>
    <w:rsid w:val="004C600F"/>
    <w:rsid w:val="004C61B9"/>
    <w:rsid w:val="004C62CC"/>
    <w:rsid w:val="004C6867"/>
    <w:rsid w:val="004C737B"/>
    <w:rsid w:val="004C7423"/>
    <w:rsid w:val="004C795A"/>
    <w:rsid w:val="004C7AB4"/>
    <w:rsid w:val="004D025D"/>
    <w:rsid w:val="004D044A"/>
    <w:rsid w:val="004D05A7"/>
    <w:rsid w:val="004D0607"/>
    <w:rsid w:val="004D0BA3"/>
    <w:rsid w:val="004D0D2E"/>
    <w:rsid w:val="004D11DC"/>
    <w:rsid w:val="004D16E1"/>
    <w:rsid w:val="004D1915"/>
    <w:rsid w:val="004D23CF"/>
    <w:rsid w:val="004D29C0"/>
    <w:rsid w:val="004D2EE0"/>
    <w:rsid w:val="004D35BA"/>
    <w:rsid w:val="004D3FA6"/>
    <w:rsid w:val="004D4225"/>
    <w:rsid w:val="004D445E"/>
    <w:rsid w:val="004D4614"/>
    <w:rsid w:val="004D4A5E"/>
    <w:rsid w:val="004D5567"/>
    <w:rsid w:val="004D5D00"/>
    <w:rsid w:val="004D6286"/>
    <w:rsid w:val="004D6436"/>
    <w:rsid w:val="004D744F"/>
    <w:rsid w:val="004D7921"/>
    <w:rsid w:val="004D7B89"/>
    <w:rsid w:val="004D7E05"/>
    <w:rsid w:val="004D7F50"/>
    <w:rsid w:val="004E07BB"/>
    <w:rsid w:val="004E0A65"/>
    <w:rsid w:val="004E0BCB"/>
    <w:rsid w:val="004E0F2A"/>
    <w:rsid w:val="004E1030"/>
    <w:rsid w:val="004E1230"/>
    <w:rsid w:val="004E1B3E"/>
    <w:rsid w:val="004E1D09"/>
    <w:rsid w:val="004E1DA7"/>
    <w:rsid w:val="004E2242"/>
    <w:rsid w:val="004E27A5"/>
    <w:rsid w:val="004E2E7C"/>
    <w:rsid w:val="004E32F4"/>
    <w:rsid w:val="004E3899"/>
    <w:rsid w:val="004E4787"/>
    <w:rsid w:val="004E4D6D"/>
    <w:rsid w:val="004E4F33"/>
    <w:rsid w:val="004E4FAA"/>
    <w:rsid w:val="004E546B"/>
    <w:rsid w:val="004E5521"/>
    <w:rsid w:val="004E594B"/>
    <w:rsid w:val="004E5D2A"/>
    <w:rsid w:val="004E604B"/>
    <w:rsid w:val="004E6579"/>
    <w:rsid w:val="004E6F16"/>
    <w:rsid w:val="004E72F9"/>
    <w:rsid w:val="004F00EC"/>
    <w:rsid w:val="004F01B8"/>
    <w:rsid w:val="004F02D8"/>
    <w:rsid w:val="004F0D2A"/>
    <w:rsid w:val="004F0DB4"/>
    <w:rsid w:val="004F1097"/>
    <w:rsid w:val="004F1321"/>
    <w:rsid w:val="004F1A95"/>
    <w:rsid w:val="004F1B5D"/>
    <w:rsid w:val="004F2ADF"/>
    <w:rsid w:val="004F3489"/>
    <w:rsid w:val="004F4ED7"/>
    <w:rsid w:val="004F5025"/>
    <w:rsid w:val="004F53B8"/>
    <w:rsid w:val="004F5835"/>
    <w:rsid w:val="004F5A41"/>
    <w:rsid w:val="004F5B88"/>
    <w:rsid w:val="004F5C7E"/>
    <w:rsid w:val="004F5EBA"/>
    <w:rsid w:val="004F64EC"/>
    <w:rsid w:val="004F6C3E"/>
    <w:rsid w:val="004F6D18"/>
    <w:rsid w:val="004F72FD"/>
    <w:rsid w:val="004F76E2"/>
    <w:rsid w:val="004F7890"/>
    <w:rsid w:val="004F7B19"/>
    <w:rsid w:val="00500815"/>
    <w:rsid w:val="00501B1E"/>
    <w:rsid w:val="00502410"/>
    <w:rsid w:val="0050251B"/>
    <w:rsid w:val="00503196"/>
    <w:rsid w:val="005032CB"/>
    <w:rsid w:val="00503583"/>
    <w:rsid w:val="00503591"/>
    <w:rsid w:val="005036E5"/>
    <w:rsid w:val="00503BB1"/>
    <w:rsid w:val="00503D36"/>
    <w:rsid w:val="00503EDB"/>
    <w:rsid w:val="0050450B"/>
    <w:rsid w:val="005048AB"/>
    <w:rsid w:val="00504CCA"/>
    <w:rsid w:val="005054DA"/>
    <w:rsid w:val="00505670"/>
    <w:rsid w:val="00505CDA"/>
    <w:rsid w:val="0050609A"/>
    <w:rsid w:val="005060ED"/>
    <w:rsid w:val="00506436"/>
    <w:rsid w:val="00506596"/>
    <w:rsid w:val="0050792B"/>
    <w:rsid w:val="00507B82"/>
    <w:rsid w:val="00507C83"/>
    <w:rsid w:val="0051041A"/>
    <w:rsid w:val="005104AB"/>
    <w:rsid w:val="005105FA"/>
    <w:rsid w:val="005106B5"/>
    <w:rsid w:val="00511079"/>
    <w:rsid w:val="005112B9"/>
    <w:rsid w:val="0051133A"/>
    <w:rsid w:val="00511A13"/>
    <w:rsid w:val="00511EF7"/>
    <w:rsid w:val="005124A4"/>
    <w:rsid w:val="00513655"/>
    <w:rsid w:val="00513BA7"/>
    <w:rsid w:val="0051423C"/>
    <w:rsid w:val="00514261"/>
    <w:rsid w:val="0051487E"/>
    <w:rsid w:val="00515240"/>
    <w:rsid w:val="00515ED9"/>
    <w:rsid w:val="005160A0"/>
    <w:rsid w:val="005163EA"/>
    <w:rsid w:val="00516CD7"/>
    <w:rsid w:val="00516D8B"/>
    <w:rsid w:val="00516ED5"/>
    <w:rsid w:val="00516FD9"/>
    <w:rsid w:val="00517548"/>
    <w:rsid w:val="00517973"/>
    <w:rsid w:val="00517AED"/>
    <w:rsid w:val="005206FA"/>
    <w:rsid w:val="00520899"/>
    <w:rsid w:val="0052096F"/>
    <w:rsid w:val="00521084"/>
    <w:rsid w:val="00521BFC"/>
    <w:rsid w:val="00522281"/>
    <w:rsid w:val="00522391"/>
    <w:rsid w:val="005237A4"/>
    <w:rsid w:val="00523E5F"/>
    <w:rsid w:val="00523F0C"/>
    <w:rsid w:val="00524AC6"/>
    <w:rsid w:val="00524D70"/>
    <w:rsid w:val="00524DC5"/>
    <w:rsid w:val="00524F72"/>
    <w:rsid w:val="00525454"/>
    <w:rsid w:val="005257CD"/>
    <w:rsid w:val="0052593A"/>
    <w:rsid w:val="00527494"/>
    <w:rsid w:val="00527A83"/>
    <w:rsid w:val="00527B01"/>
    <w:rsid w:val="0053004F"/>
    <w:rsid w:val="005300F9"/>
    <w:rsid w:val="00531C7B"/>
    <w:rsid w:val="00531D76"/>
    <w:rsid w:val="00531E99"/>
    <w:rsid w:val="00532279"/>
    <w:rsid w:val="0053257D"/>
    <w:rsid w:val="005327CF"/>
    <w:rsid w:val="00532B17"/>
    <w:rsid w:val="0053328B"/>
    <w:rsid w:val="0053343A"/>
    <w:rsid w:val="005339B1"/>
    <w:rsid w:val="00533AC2"/>
    <w:rsid w:val="00533E88"/>
    <w:rsid w:val="0053411B"/>
    <w:rsid w:val="00534181"/>
    <w:rsid w:val="00534292"/>
    <w:rsid w:val="00534355"/>
    <w:rsid w:val="00535022"/>
    <w:rsid w:val="0053541F"/>
    <w:rsid w:val="00535467"/>
    <w:rsid w:val="00535E21"/>
    <w:rsid w:val="005368DE"/>
    <w:rsid w:val="00537407"/>
    <w:rsid w:val="00537CBB"/>
    <w:rsid w:val="00540010"/>
    <w:rsid w:val="00540BBE"/>
    <w:rsid w:val="00540BE4"/>
    <w:rsid w:val="00540C66"/>
    <w:rsid w:val="00540CDF"/>
    <w:rsid w:val="00540F02"/>
    <w:rsid w:val="00540FF3"/>
    <w:rsid w:val="00541403"/>
    <w:rsid w:val="005415A2"/>
    <w:rsid w:val="0054246B"/>
    <w:rsid w:val="005424D2"/>
    <w:rsid w:val="005442D9"/>
    <w:rsid w:val="00544349"/>
    <w:rsid w:val="00544566"/>
    <w:rsid w:val="00545075"/>
    <w:rsid w:val="00545225"/>
    <w:rsid w:val="00545276"/>
    <w:rsid w:val="00545876"/>
    <w:rsid w:val="00545AF0"/>
    <w:rsid w:val="00545B98"/>
    <w:rsid w:val="00545ECF"/>
    <w:rsid w:val="005463B4"/>
    <w:rsid w:val="00546869"/>
    <w:rsid w:val="00546D13"/>
    <w:rsid w:val="00546E07"/>
    <w:rsid w:val="00546F27"/>
    <w:rsid w:val="005470E7"/>
    <w:rsid w:val="00547846"/>
    <w:rsid w:val="005479AA"/>
    <w:rsid w:val="00550072"/>
    <w:rsid w:val="00550184"/>
    <w:rsid w:val="00550457"/>
    <w:rsid w:val="0055070C"/>
    <w:rsid w:val="00550AEE"/>
    <w:rsid w:val="00550B00"/>
    <w:rsid w:val="00550D9E"/>
    <w:rsid w:val="00550DB6"/>
    <w:rsid w:val="00551213"/>
    <w:rsid w:val="0055139A"/>
    <w:rsid w:val="005521E6"/>
    <w:rsid w:val="005529C4"/>
    <w:rsid w:val="005536AF"/>
    <w:rsid w:val="00553BD6"/>
    <w:rsid w:val="005545CA"/>
    <w:rsid w:val="0055479A"/>
    <w:rsid w:val="00554E08"/>
    <w:rsid w:val="00554E74"/>
    <w:rsid w:val="005552D9"/>
    <w:rsid w:val="005554FF"/>
    <w:rsid w:val="00555C78"/>
    <w:rsid w:val="005564E0"/>
    <w:rsid w:val="0055690B"/>
    <w:rsid w:val="00556E05"/>
    <w:rsid w:val="00556F40"/>
    <w:rsid w:val="005603B3"/>
    <w:rsid w:val="00560901"/>
    <w:rsid w:val="00560B38"/>
    <w:rsid w:val="00560B6D"/>
    <w:rsid w:val="00561270"/>
    <w:rsid w:val="005612EE"/>
    <w:rsid w:val="00561507"/>
    <w:rsid w:val="00561D34"/>
    <w:rsid w:val="00561FCF"/>
    <w:rsid w:val="00562153"/>
    <w:rsid w:val="00562415"/>
    <w:rsid w:val="005626D9"/>
    <w:rsid w:val="005628B5"/>
    <w:rsid w:val="00562917"/>
    <w:rsid w:val="0056295F"/>
    <w:rsid w:val="00562E95"/>
    <w:rsid w:val="00562EFA"/>
    <w:rsid w:val="0056337C"/>
    <w:rsid w:val="00564315"/>
    <w:rsid w:val="00564578"/>
    <w:rsid w:val="00564CAD"/>
    <w:rsid w:val="00564FB1"/>
    <w:rsid w:val="0056501A"/>
    <w:rsid w:val="00565A34"/>
    <w:rsid w:val="00565EDF"/>
    <w:rsid w:val="005660A6"/>
    <w:rsid w:val="00566183"/>
    <w:rsid w:val="005663EB"/>
    <w:rsid w:val="00566F1E"/>
    <w:rsid w:val="00566F27"/>
    <w:rsid w:val="00567343"/>
    <w:rsid w:val="00567D7A"/>
    <w:rsid w:val="0057037E"/>
    <w:rsid w:val="00570594"/>
    <w:rsid w:val="00570682"/>
    <w:rsid w:val="005708FD"/>
    <w:rsid w:val="00571008"/>
    <w:rsid w:val="0057140A"/>
    <w:rsid w:val="00572105"/>
    <w:rsid w:val="005721A8"/>
    <w:rsid w:val="005727F0"/>
    <w:rsid w:val="005728BE"/>
    <w:rsid w:val="00573181"/>
    <w:rsid w:val="00573698"/>
    <w:rsid w:val="00573805"/>
    <w:rsid w:val="005739F8"/>
    <w:rsid w:val="00573AE1"/>
    <w:rsid w:val="005743B6"/>
    <w:rsid w:val="005746CF"/>
    <w:rsid w:val="00574BFF"/>
    <w:rsid w:val="00575650"/>
    <w:rsid w:val="00575D25"/>
    <w:rsid w:val="0057610E"/>
    <w:rsid w:val="00576727"/>
    <w:rsid w:val="0057702D"/>
    <w:rsid w:val="005774C5"/>
    <w:rsid w:val="0057782F"/>
    <w:rsid w:val="00577845"/>
    <w:rsid w:val="00577BDC"/>
    <w:rsid w:val="00577C07"/>
    <w:rsid w:val="00577E2B"/>
    <w:rsid w:val="00580536"/>
    <w:rsid w:val="00580926"/>
    <w:rsid w:val="00581285"/>
    <w:rsid w:val="005813A5"/>
    <w:rsid w:val="00581634"/>
    <w:rsid w:val="00581739"/>
    <w:rsid w:val="00581B75"/>
    <w:rsid w:val="00581BF7"/>
    <w:rsid w:val="00581DBA"/>
    <w:rsid w:val="00582085"/>
    <w:rsid w:val="005822FB"/>
    <w:rsid w:val="0058278D"/>
    <w:rsid w:val="0058286B"/>
    <w:rsid w:val="00583094"/>
    <w:rsid w:val="0058319C"/>
    <w:rsid w:val="005833D1"/>
    <w:rsid w:val="00584B74"/>
    <w:rsid w:val="00584FB7"/>
    <w:rsid w:val="005852A4"/>
    <w:rsid w:val="00585431"/>
    <w:rsid w:val="00585D35"/>
    <w:rsid w:val="0058632E"/>
    <w:rsid w:val="005864D4"/>
    <w:rsid w:val="005869C9"/>
    <w:rsid w:val="00587142"/>
    <w:rsid w:val="005876BD"/>
    <w:rsid w:val="005879EE"/>
    <w:rsid w:val="00590081"/>
    <w:rsid w:val="00590918"/>
    <w:rsid w:val="0059185C"/>
    <w:rsid w:val="005919B2"/>
    <w:rsid w:val="00591F58"/>
    <w:rsid w:val="00592244"/>
    <w:rsid w:val="005922B0"/>
    <w:rsid w:val="005927F5"/>
    <w:rsid w:val="00592805"/>
    <w:rsid w:val="00593C8C"/>
    <w:rsid w:val="00593CEF"/>
    <w:rsid w:val="0059429E"/>
    <w:rsid w:val="00594505"/>
    <w:rsid w:val="005946AA"/>
    <w:rsid w:val="00594823"/>
    <w:rsid w:val="005955D0"/>
    <w:rsid w:val="005961CA"/>
    <w:rsid w:val="00596310"/>
    <w:rsid w:val="0059694C"/>
    <w:rsid w:val="00596A67"/>
    <w:rsid w:val="00597140"/>
    <w:rsid w:val="00597466"/>
    <w:rsid w:val="005977CC"/>
    <w:rsid w:val="00597A10"/>
    <w:rsid w:val="005A0660"/>
    <w:rsid w:val="005A0683"/>
    <w:rsid w:val="005A089C"/>
    <w:rsid w:val="005A0BE7"/>
    <w:rsid w:val="005A0F20"/>
    <w:rsid w:val="005A1296"/>
    <w:rsid w:val="005A138C"/>
    <w:rsid w:val="005A16D7"/>
    <w:rsid w:val="005A1D91"/>
    <w:rsid w:val="005A2E71"/>
    <w:rsid w:val="005A33F8"/>
    <w:rsid w:val="005A3CA1"/>
    <w:rsid w:val="005A40C3"/>
    <w:rsid w:val="005A4906"/>
    <w:rsid w:val="005A4CFE"/>
    <w:rsid w:val="005A4DDE"/>
    <w:rsid w:val="005A4E47"/>
    <w:rsid w:val="005A567F"/>
    <w:rsid w:val="005A58A3"/>
    <w:rsid w:val="005A5CF0"/>
    <w:rsid w:val="005A60B5"/>
    <w:rsid w:val="005A662D"/>
    <w:rsid w:val="005A684E"/>
    <w:rsid w:val="005A6B85"/>
    <w:rsid w:val="005A6D9A"/>
    <w:rsid w:val="005A74D4"/>
    <w:rsid w:val="005A757E"/>
    <w:rsid w:val="005A759D"/>
    <w:rsid w:val="005A75BF"/>
    <w:rsid w:val="005A75E1"/>
    <w:rsid w:val="005A7B2A"/>
    <w:rsid w:val="005A7B97"/>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562"/>
    <w:rsid w:val="005B485A"/>
    <w:rsid w:val="005B4F13"/>
    <w:rsid w:val="005B5BAF"/>
    <w:rsid w:val="005B5DBE"/>
    <w:rsid w:val="005B607A"/>
    <w:rsid w:val="005B60DE"/>
    <w:rsid w:val="005B6590"/>
    <w:rsid w:val="005B67AC"/>
    <w:rsid w:val="005B6B63"/>
    <w:rsid w:val="005B6F02"/>
    <w:rsid w:val="005B7A42"/>
    <w:rsid w:val="005B7AFE"/>
    <w:rsid w:val="005B7B76"/>
    <w:rsid w:val="005B7D60"/>
    <w:rsid w:val="005B7EBF"/>
    <w:rsid w:val="005B7F33"/>
    <w:rsid w:val="005B7F82"/>
    <w:rsid w:val="005C03BF"/>
    <w:rsid w:val="005C0B33"/>
    <w:rsid w:val="005C0FF1"/>
    <w:rsid w:val="005C1550"/>
    <w:rsid w:val="005C180F"/>
    <w:rsid w:val="005C1E7B"/>
    <w:rsid w:val="005C28C1"/>
    <w:rsid w:val="005C290E"/>
    <w:rsid w:val="005C2BCB"/>
    <w:rsid w:val="005C2BFA"/>
    <w:rsid w:val="005C2D1F"/>
    <w:rsid w:val="005C2EA3"/>
    <w:rsid w:val="005C33A4"/>
    <w:rsid w:val="005C369E"/>
    <w:rsid w:val="005C3760"/>
    <w:rsid w:val="005C3969"/>
    <w:rsid w:val="005C4281"/>
    <w:rsid w:val="005C4450"/>
    <w:rsid w:val="005C502F"/>
    <w:rsid w:val="005C5A64"/>
    <w:rsid w:val="005C5ED7"/>
    <w:rsid w:val="005C5F96"/>
    <w:rsid w:val="005C61A7"/>
    <w:rsid w:val="005C69F3"/>
    <w:rsid w:val="005C6A95"/>
    <w:rsid w:val="005C6E40"/>
    <w:rsid w:val="005C748C"/>
    <w:rsid w:val="005D0100"/>
    <w:rsid w:val="005D045D"/>
    <w:rsid w:val="005D05E3"/>
    <w:rsid w:val="005D0890"/>
    <w:rsid w:val="005D0BD9"/>
    <w:rsid w:val="005D0D23"/>
    <w:rsid w:val="005D100E"/>
    <w:rsid w:val="005D10BA"/>
    <w:rsid w:val="005D1447"/>
    <w:rsid w:val="005D18F7"/>
    <w:rsid w:val="005D22A1"/>
    <w:rsid w:val="005D2A9D"/>
    <w:rsid w:val="005D353F"/>
    <w:rsid w:val="005D36FD"/>
    <w:rsid w:val="005D39A4"/>
    <w:rsid w:val="005D3B3E"/>
    <w:rsid w:val="005D4892"/>
    <w:rsid w:val="005D5435"/>
    <w:rsid w:val="005D5612"/>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77D"/>
    <w:rsid w:val="005E38B2"/>
    <w:rsid w:val="005E40EE"/>
    <w:rsid w:val="005E4A4F"/>
    <w:rsid w:val="005E4C5C"/>
    <w:rsid w:val="005E55D2"/>
    <w:rsid w:val="005E59AF"/>
    <w:rsid w:val="005E5A6D"/>
    <w:rsid w:val="005E6104"/>
    <w:rsid w:val="005E6405"/>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52F"/>
    <w:rsid w:val="005F3906"/>
    <w:rsid w:val="005F3BA1"/>
    <w:rsid w:val="005F3EFD"/>
    <w:rsid w:val="005F4595"/>
    <w:rsid w:val="005F4827"/>
    <w:rsid w:val="005F4BFF"/>
    <w:rsid w:val="005F53C5"/>
    <w:rsid w:val="005F5A73"/>
    <w:rsid w:val="005F5BD6"/>
    <w:rsid w:val="005F5DE8"/>
    <w:rsid w:val="005F6A3C"/>
    <w:rsid w:val="005F6AFD"/>
    <w:rsid w:val="005F6B7D"/>
    <w:rsid w:val="005F6E34"/>
    <w:rsid w:val="005F7562"/>
    <w:rsid w:val="006004FE"/>
    <w:rsid w:val="00600723"/>
    <w:rsid w:val="00600D82"/>
    <w:rsid w:val="006017E3"/>
    <w:rsid w:val="00601914"/>
    <w:rsid w:val="00602FD6"/>
    <w:rsid w:val="00603167"/>
    <w:rsid w:val="00603492"/>
    <w:rsid w:val="006035AE"/>
    <w:rsid w:val="00603808"/>
    <w:rsid w:val="00603995"/>
    <w:rsid w:val="0060440B"/>
    <w:rsid w:val="00604449"/>
    <w:rsid w:val="0060454C"/>
    <w:rsid w:val="00604761"/>
    <w:rsid w:val="0060524E"/>
    <w:rsid w:val="00605481"/>
    <w:rsid w:val="0060567C"/>
    <w:rsid w:val="00605F1E"/>
    <w:rsid w:val="00606789"/>
    <w:rsid w:val="006073F2"/>
    <w:rsid w:val="00607707"/>
    <w:rsid w:val="0060799E"/>
    <w:rsid w:val="00607C36"/>
    <w:rsid w:val="00607CDE"/>
    <w:rsid w:val="00607FDB"/>
    <w:rsid w:val="00610335"/>
    <w:rsid w:val="006110BC"/>
    <w:rsid w:val="00611473"/>
    <w:rsid w:val="00611580"/>
    <w:rsid w:val="006116C4"/>
    <w:rsid w:val="00611F2C"/>
    <w:rsid w:val="0061219B"/>
    <w:rsid w:val="00612425"/>
    <w:rsid w:val="00612A98"/>
    <w:rsid w:val="00612B9A"/>
    <w:rsid w:val="00613237"/>
    <w:rsid w:val="006132CD"/>
    <w:rsid w:val="00613363"/>
    <w:rsid w:val="0061406C"/>
    <w:rsid w:val="006144F3"/>
    <w:rsid w:val="00614ADB"/>
    <w:rsid w:val="00614CD1"/>
    <w:rsid w:val="006150F1"/>
    <w:rsid w:val="00615533"/>
    <w:rsid w:val="00616260"/>
    <w:rsid w:val="00616781"/>
    <w:rsid w:val="006169A4"/>
    <w:rsid w:val="00616D8C"/>
    <w:rsid w:val="00617B9B"/>
    <w:rsid w:val="00617CB4"/>
    <w:rsid w:val="00617DCA"/>
    <w:rsid w:val="00617E64"/>
    <w:rsid w:val="00617F8F"/>
    <w:rsid w:val="006200B4"/>
    <w:rsid w:val="0062021A"/>
    <w:rsid w:val="006202B1"/>
    <w:rsid w:val="006209AA"/>
    <w:rsid w:val="0062164D"/>
    <w:rsid w:val="00621770"/>
    <w:rsid w:val="006218C7"/>
    <w:rsid w:val="00621E1B"/>
    <w:rsid w:val="0062215F"/>
    <w:rsid w:val="00622702"/>
    <w:rsid w:val="0062286A"/>
    <w:rsid w:val="00622F66"/>
    <w:rsid w:val="006235FC"/>
    <w:rsid w:val="00623F22"/>
    <w:rsid w:val="00625BD0"/>
    <w:rsid w:val="00625EE2"/>
    <w:rsid w:val="006265DD"/>
    <w:rsid w:val="0062693E"/>
    <w:rsid w:val="00627136"/>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29C"/>
    <w:rsid w:val="006345C3"/>
    <w:rsid w:val="00634AA9"/>
    <w:rsid w:val="00634F14"/>
    <w:rsid w:val="00634FCF"/>
    <w:rsid w:val="0063533E"/>
    <w:rsid w:val="00635509"/>
    <w:rsid w:val="006359B4"/>
    <w:rsid w:val="006359B9"/>
    <w:rsid w:val="006361F2"/>
    <w:rsid w:val="00636652"/>
    <w:rsid w:val="00636A83"/>
    <w:rsid w:val="00636D20"/>
    <w:rsid w:val="00636D5B"/>
    <w:rsid w:val="00637183"/>
    <w:rsid w:val="0063728F"/>
    <w:rsid w:val="00640314"/>
    <w:rsid w:val="00640576"/>
    <w:rsid w:val="00640F4F"/>
    <w:rsid w:val="006415DB"/>
    <w:rsid w:val="00641620"/>
    <w:rsid w:val="00641B69"/>
    <w:rsid w:val="00641B8E"/>
    <w:rsid w:val="00641EDD"/>
    <w:rsid w:val="00641F76"/>
    <w:rsid w:val="0064239B"/>
    <w:rsid w:val="0064247A"/>
    <w:rsid w:val="00642E9E"/>
    <w:rsid w:val="00642FFB"/>
    <w:rsid w:val="006435DC"/>
    <w:rsid w:val="0064380B"/>
    <w:rsid w:val="00643C2F"/>
    <w:rsid w:val="00644278"/>
    <w:rsid w:val="00644625"/>
    <w:rsid w:val="00644C01"/>
    <w:rsid w:val="006451FC"/>
    <w:rsid w:val="00645AAA"/>
    <w:rsid w:val="00645BCA"/>
    <w:rsid w:val="00645FB8"/>
    <w:rsid w:val="00645FE9"/>
    <w:rsid w:val="00646C13"/>
    <w:rsid w:val="00646C41"/>
    <w:rsid w:val="00647276"/>
    <w:rsid w:val="00647A15"/>
    <w:rsid w:val="0065002A"/>
    <w:rsid w:val="00650244"/>
    <w:rsid w:val="00650B1E"/>
    <w:rsid w:val="00650C35"/>
    <w:rsid w:val="00650D40"/>
    <w:rsid w:val="0065205B"/>
    <w:rsid w:val="0065230C"/>
    <w:rsid w:val="00652518"/>
    <w:rsid w:val="006534F9"/>
    <w:rsid w:val="00653626"/>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25"/>
    <w:rsid w:val="006605A2"/>
    <w:rsid w:val="00660B4F"/>
    <w:rsid w:val="0066174C"/>
    <w:rsid w:val="0066249C"/>
    <w:rsid w:val="006625C1"/>
    <w:rsid w:val="006627E7"/>
    <w:rsid w:val="00662C69"/>
    <w:rsid w:val="00662D5D"/>
    <w:rsid w:val="006635FD"/>
    <w:rsid w:val="006641A3"/>
    <w:rsid w:val="006644F9"/>
    <w:rsid w:val="00664726"/>
    <w:rsid w:val="006648C1"/>
    <w:rsid w:val="00664E8F"/>
    <w:rsid w:val="0066531F"/>
    <w:rsid w:val="00665532"/>
    <w:rsid w:val="00665BBF"/>
    <w:rsid w:val="00665C44"/>
    <w:rsid w:val="006663BF"/>
    <w:rsid w:val="00666447"/>
    <w:rsid w:val="006675BA"/>
    <w:rsid w:val="006679FE"/>
    <w:rsid w:val="00667B0E"/>
    <w:rsid w:val="00667DA1"/>
    <w:rsid w:val="0067013D"/>
    <w:rsid w:val="0067024D"/>
    <w:rsid w:val="00670694"/>
    <w:rsid w:val="00670BDD"/>
    <w:rsid w:val="006717A3"/>
    <w:rsid w:val="006719FE"/>
    <w:rsid w:val="00671C7D"/>
    <w:rsid w:val="00671E28"/>
    <w:rsid w:val="00672309"/>
    <w:rsid w:val="00673312"/>
    <w:rsid w:val="006734ED"/>
    <w:rsid w:val="0067376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0D"/>
    <w:rsid w:val="00680DE0"/>
    <w:rsid w:val="00681C67"/>
    <w:rsid w:val="00681DFF"/>
    <w:rsid w:val="006826FC"/>
    <w:rsid w:val="0068272C"/>
    <w:rsid w:val="00682871"/>
    <w:rsid w:val="006828EC"/>
    <w:rsid w:val="00682E8A"/>
    <w:rsid w:val="00683015"/>
    <w:rsid w:val="00683C73"/>
    <w:rsid w:val="00683C8E"/>
    <w:rsid w:val="006840BB"/>
    <w:rsid w:val="006844CD"/>
    <w:rsid w:val="00684D22"/>
    <w:rsid w:val="006853C5"/>
    <w:rsid w:val="00685557"/>
    <w:rsid w:val="00686365"/>
    <w:rsid w:val="0068651A"/>
    <w:rsid w:val="00686A14"/>
    <w:rsid w:val="00686EAA"/>
    <w:rsid w:val="00687081"/>
    <w:rsid w:val="00687331"/>
    <w:rsid w:val="006876E1"/>
    <w:rsid w:val="0068771B"/>
    <w:rsid w:val="00687F82"/>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14F"/>
    <w:rsid w:val="00693268"/>
    <w:rsid w:val="006933B0"/>
    <w:rsid w:val="006933CE"/>
    <w:rsid w:val="00693968"/>
    <w:rsid w:val="00693C40"/>
    <w:rsid w:val="00693CE7"/>
    <w:rsid w:val="00693E7D"/>
    <w:rsid w:val="00694294"/>
    <w:rsid w:val="006942BA"/>
    <w:rsid w:val="00694488"/>
    <w:rsid w:val="00694EA5"/>
    <w:rsid w:val="00695DD6"/>
    <w:rsid w:val="00696363"/>
    <w:rsid w:val="006965BF"/>
    <w:rsid w:val="00696A90"/>
    <w:rsid w:val="00697717"/>
    <w:rsid w:val="006A0044"/>
    <w:rsid w:val="006A054A"/>
    <w:rsid w:val="006A0665"/>
    <w:rsid w:val="006A0682"/>
    <w:rsid w:val="006A0A49"/>
    <w:rsid w:val="006A0AA7"/>
    <w:rsid w:val="006A0C90"/>
    <w:rsid w:val="006A0DB6"/>
    <w:rsid w:val="006A10B9"/>
    <w:rsid w:val="006A11FB"/>
    <w:rsid w:val="006A1828"/>
    <w:rsid w:val="006A1EEA"/>
    <w:rsid w:val="006A2545"/>
    <w:rsid w:val="006A2A88"/>
    <w:rsid w:val="006A2B35"/>
    <w:rsid w:val="006A2EFE"/>
    <w:rsid w:val="006A308D"/>
    <w:rsid w:val="006A3CF1"/>
    <w:rsid w:val="006A3EB1"/>
    <w:rsid w:val="006A3ECE"/>
    <w:rsid w:val="006A3FB2"/>
    <w:rsid w:val="006A4D29"/>
    <w:rsid w:val="006A5123"/>
    <w:rsid w:val="006A5593"/>
    <w:rsid w:val="006A5595"/>
    <w:rsid w:val="006A5FF7"/>
    <w:rsid w:val="006A6A75"/>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520"/>
    <w:rsid w:val="006B36DD"/>
    <w:rsid w:val="006B3812"/>
    <w:rsid w:val="006B3A2C"/>
    <w:rsid w:val="006B3ED4"/>
    <w:rsid w:val="006B4156"/>
    <w:rsid w:val="006B415B"/>
    <w:rsid w:val="006B4E8A"/>
    <w:rsid w:val="006B52F2"/>
    <w:rsid w:val="006B5392"/>
    <w:rsid w:val="006B53CA"/>
    <w:rsid w:val="006B561C"/>
    <w:rsid w:val="006B641E"/>
    <w:rsid w:val="006B6971"/>
    <w:rsid w:val="006B6FFD"/>
    <w:rsid w:val="006B71B0"/>
    <w:rsid w:val="006B71DD"/>
    <w:rsid w:val="006B7686"/>
    <w:rsid w:val="006B774E"/>
    <w:rsid w:val="006B7996"/>
    <w:rsid w:val="006C036E"/>
    <w:rsid w:val="006C0440"/>
    <w:rsid w:val="006C1208"/>
    <w:rsid w:val="006C16ED"/>
    <w:rsid w:val="006C2020"/>
    <w:rsid w:val="006C28F2"/>
    <w:rsid w:val="006C3587"/>
    <w:rsid w:val="006C37A2"/>
    <w:rsid w:val="006C37DA"/>
    <w:rsid w:val="006C3825"/>
    <w:rsid w:val="006C3A33"/>
    <w:rsid w:val="006C3EFD"/>
    <w:rsid w:val="006C4905"/>
    <w:rsid w:val="006C4A5D"/>
    <w:rsid w:val="006C54DE"/>
    <w:rsid w:val="006C5522"/>
    <w:rsid w:val="006C5791"/>
    <w:rsid w:val="006C5B9D"/>
    <w:rsid w:val="006C6644"/>
    <w:rsid w:val="006C6834"/>
    <w:rsid w:val="006C6BD9"/>
    <w:rsid w:val="006C7368"/>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AE8"/>
    <w:rsid w:val="006D2BE8"/>
    <w:rsid w:val="006D2F1D"/>
    <w:rsid w:val="006D2F48"/>
    <w:rsid w:val="006D302D"/>
    <w:rsid w:val="006D308A"/>
    <w:rsid w:val="006D30E7"/>
    <w:rsid w:val="006D3294"/>
    <w:rsid w:val="006D342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F9E"/>
    <w:rsid w:val="006E0486"/>
    <w:rsid w:val="006E0777"/>
    <w:rsid w:val="006E0B0B"/>
    <w:rsid w:val="006E0FDA"/>
    <w:rsid w:val="006E13D1"/>
    <w:rsid w:val="006E1952"/>
    <w:rsid w:val="006E1CA7"/>
    <w:rsid w:val="006E256B"/>
    <w:rsid w:val="006E2809"/>
    <w:rsid w:val="006E2DB5"/>
    <w:rsid w:val="006E42F4"/>
    <w:rsid w:val="006E434A"/>
    <w:rsid w:val="006E43EF"/>
    <w:rsid w:val="006E4816"/>
    <w:rsid w:val="006E4A4C"/>
    <w:rsid w:val="006E4BFE"/>
    <w:rsid w:val="006E509D"/>
    <w:rsid w:val="006E580F"/>
    <w:rsid w:val="006E5A34"/>
    <w:rsid w:val="006E5CA7"/>
    <w:rsid w:val="006E6295"/>
    <w:rsid w:val="006E6613"/>
    <w:rsid w:val="006E6855"/>
    <w:rsid w:val="006E6BA3"/>
    <w:rsid w:val="006E6BAF"/>
    <w:rsid w:val="006E74F6"/>
    <w:rsid w:val="006E765E"/>
    <w:rsid w:val="006E77E0"/>
    <w:rsid w:val="006F0076"/>
    <w:rsid w:val="006F009A"/>
    <w:rsid w:val="006F00A6"/>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39D3"/>
    <w:rsid w:val="006F42ED"/>
    <w:rsid w:val="006F4C8E"/>
    <w:rsid w:val="006F50C1"/>
    <w:rsid w:val="006F5779"/>
    <w:rsid w:val="006F5F5A"/>
    <w:rsid w:val="006F61C2"/>
    <w:rsid w:val="006F6552"/>
    <w:rsid w:val="006F679B"/>
    <w:rsid w:val="006F6DE5"/>
    <w:rsid w:val="006F7557"/>
    <w:rsid w:val="006F7774"/>
    <w:rsid w:val="006F7B23"/>
    <w:rsid w:val="006F7BFE"/>
    <w:rsid w:val="00700083"/>
    <w:rsid w:val="00700806"/>
    <w:rsid w:val="0070172B"/>
    <w:rsid w:val="007019E0"/>
    <w:rsid w:val="00701A28"/>
    <w:rsid w:val="00701B15"/>
    <w:rsid w:val="00701BD2"/>
    <w:rsid w:val="00701CED"/>
    <w:rsid w:val="00701FBB"/>
    <w:rsid w:val="00701FCD"/>
    <w:rsid w:val="00701FFC"/>
    <w:rsid w:val="007020CE"/>
    <w:rsid w:val="007032C9"/>
    <w:rsid w:val="00703723"/>
    <w:rsid w:val="00703802"/>
    <w:rsid w:val="00703976"/>
    <w:rsid w:val="00703BA6"/>
    <w:rsid w:val="00704027"/>
    <w:rsid w:val="007041D3"/>
    <w:rsid w:val="00704B8A"/>
    <w:rsid w:val="00704C9D"/>
    <w:rsid w:val="007050F7"/>
    <w:rsid w:val="007051AD"/>
    <w:rsid w:val="00705D75"/>
    <w:rsid w:val="00705FA9"/>
    <w:rsid w:val="0070610B"/>
    <w:rsid w:val="00706748"/>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47B"/>
    <w:rsid w:val="0071460F"/>
    <w:rsid w:val="0071483F"/>
    <w:rsid w:val="00714FE6"/>
    <w:rsid w:val="0071514E"/>
    <w:rsid w:val="00715932"/>
    <w:rsid w:val="007159AF"/>
    <w:rsid w:val="0071627F"/>
    <w:rsid w:val="00716E8B"/>
    <w:rsid w:val="00716EDB"/>
    <w:rsid w:val="00716F4F"/>
    <w:rsid w:val="0071705B"/>
    <w:rsid w:val="00717418"/>
    <w:rsid w:val="0071788C"/>
    <w:rsid w:val="007178FF"/>
    <w:rsid w:val="00717978"/>
    <w:rsid w:val="0072002C"/>
    <w:rsid w:val="007203EA"/>
    <w:rsid w:val="00720432"/>
    <w:rsid w:val="00720819"/>
    <w:rsid w:val="00720ACA"/>
    <w:rsid w:val="00720B30"/>
    <w:rsid w:val="00720B6F"/>
    <w:rsid w:val="00720FDF"/>
    <w:rsid w:val="007214EE"/>
    <w:rsid w:val="007218A2"/>
    <w:rsid w:val="00721CD1"/>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7275"/>
    <w:rsid w:val="00727DF5"/>
    <w:rsid w:val="00727FD1"/>
    <w:rsid w:val="00731F3E"/>
    <w:rsid w:val="00732032"/>
    <w:rsid w:val="00732810"/>
    <w:rsid w:val="00733392"/>
    <w:rsid w:val="0073379B"/>
    <w:rsid w:val="007340AC"/>
    <w:rsid w:val="0073413F"/>
    <w:rsid w:val="00735A2C"/>
    <w:rsid w:val="007363C3"/>
    <w:rsid w:val="007365E3"/>
    <w:rsid w:val="00736C9F"/>
    <w:rsid w:val="00737667"/>
    <w:rsid w:val="00737BE1"/>
    <w:rsid w:val="00737DAA"/>
    <w:rsid w:val="00737DB0"/>
    <w:rsid w:val="00737EE8"/>
    <w:rsid w:val="007407E7"/>
    <w:rsid w:val="00740B1F"/>
    <w:rsid w:val="00740BB2"/>
    <w:rsid w:val="00740C6C"/>
    <w:rsid w:val="00740D3C"/>
    <w:rsid w:val="007410F3"/>
    <w:rsid w:val="00741127"/>
    <w:rsid w:val="007416D0"/>
    <w:rsid w:val="00741C21"/>
    <w:rsid w:val="00741CC4"/>
    <w:rsid w:val="00741D42"/>
    <w:rsid w:val="0074224C"/>
    <w:rsid w:val="0074227A"/>
    <w:rsid w:val="00743083"/>
    <w:rsid w:val="007438F4"/>
    <w:rsid w:val="00743F02"/>
    <w:rsid w:val="007440A3"/>
    <w:rsid w:val="007445F4"/>
    <w:rsid w:val="0074464C"/>
    <w:rsid w:val="00744B32"/>
    <w:rsid w:val="00744C28"/>
    <w:rsid w:val="00744C54"/>
    <w:rsid w:val="00745595"/>
    <w:rsid w:val="007455B8"/>
    <w:rsid w:val="00745693"/>
    <w:rsid w:val="00745E3C"/>
    <w:rsid w:val="00746196"/>
    <w:rsid w:val="007463DC"/>
    <w:rsid w:val="00746924"/>
    <w:rsid w:val="00746B6D"/>
    <w:rsid w:val="00746C03"/>
    <w:rsid w:val="00746D00"/>
    <w:rsid w:val="0074785F"/>
    <w:rsid w:val="00747BCC"/>
    <w:rsid w:val="00747DC7"/>
    <w:rsid w:val="00751180"/>
    <w:rsid w:val="007515B7"/>
    <w:rsid w:val="00751FC2"/>
    <w:rsid w:val="00752D70"/>
    <w:rsid w:val="00752E51"/>
    <w:rsid w:val="00753195"/>
    <w:rsid w:val="00753A34"/>
    <w:rsid w:val="00753C8F"/>
    <w:rsid w:val="007543B0"/>
    <w:rsid w:val="0075523D"/>
    <w:rsid w:val="00755481"/>
    <w:rsid w:val="007554A6"/>
    <w:rsid w:val="00755950"/>
    <w:rsid w:val="00755A63"/>
    <w:rsid w:val="00755B80"/>
    <w:rsid w:val="00755DAB"/>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1C86"/>
    <w:rsid w:val="007623B3"/>
    <w:rsid w:val="00762BB9"/>
    <w:rsid w:val="00762F59"/>
    <w:rsid w:val="00763E73"/>
    <w:rsid w:val="00764DD1"/>
    <w:rsid w:val="007651BB"/>
    <w:rsid w:val="00765BE5"/>
    <w:rsid w:val="00766085"/>
    <w:rsid w:val="007662EF"/>
    <w:rsid w:val="007663A0"/>
    <w:rsid w:val="007666E8"/>
    <w:rsid w:val="00766901"/>
    <w:rsid w:val="00770162"/>
    <w:rsid w:val="0077075C"/>
    <w:rsid w:val="007710FD"/>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C26"/>
    <w:rsid w:val="00775F29"/>
    <w:rsid w:val="00776A22"/>
    <w:rsid w:val="00776C35"/>
    <w:rsid w:val="00776D74"/>
    <w:rsid w:val="007770D2"/>
    <w:rsid w:val="00777654"/>
    <w:rsid w:val="007808BA"/>
    <w:rsid w:val="0078134E"/>
    <w:rsid w:val="007821E8"/>
    <w:rsid w:val="0078241D"/>
    <w:rsid w:val="007827EE"/>
    <w:rsid w:val="00782AEA"/>
    <w:rsid w:val="00783D86"/>
    <w:rsid w:val="007843C1"/>
    <w:rsid w:val="0078457B"/>
    <w:rsid w:val="00784F7A"/>
    <w:rsid w:val="00785A79"/>
    <w:rsid w:val="00785C3C"/>
    <w:rsid w:val="00785F46"/>
    <w:rsid w:val="00786364"/>
    <w:rsid w:val="00786788"/>
    <w:rsid w:val="00786889"/>
    <w:rsid w:val="00786D15"/>
    <w:rsid w:val="00786D21"/>
    <w:rsid w:val="00787051"/>
    <w:rsid w:val="007875A3"/>
    <w:rsid w:val="00787DFA"/>
    <w:rsid w:val="00787E27"/>
    <w:rsid w:val="00790378"/>
    <w:rsid w:val="007905D5"/>
    <w:rsid w:val="00790894"/>
    <w:rsid w:val="00790BB0"/>
    <w:rsid w:val="00791260"/>
    <w:rsid w:val="00791995"/>
    <w:rsid w:val="00791C9B"/>
    <w:rsid w:val="007920E8"/>
    <w:rsid w:val="00792BF7"/>
    <w:rsid w:val="007931B4"/>
    <w:rsid w:val="00793793"/>
    <w:rsid w:val="00793B5B"/>
    <w:rsid w:val="007940F6"/>
    <w:rsid w:val="00794895"/>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DB"/>
    <w:rsid w:val="007A7FF4"/>
    <w:rsid w:val="007B0496"/>
    <w:rsid w:val="007B0776"/>
    <w:rsid w:val="007B0F99"/>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55B6"/>
    <w:rsid w:val="007B5C53"/>
    <w:rsid w:val="007B5EBB"/>
    <w:rsid w:val="007B5EE1"/>
    <w:rsid w:val="007B5FF0"/>
    <w:rsid w:val="007B626E"/>
    <w:rsid w:val="007B6300"/>
    <w:rsid w:val="007B6473"/>
    <w:rsid w:val="007B66B4"/>
    <w:rsid w:val="007B68D6"/>
    <w:rsid w:val="007B7235"/>
    <w:rsid w:val="007B7496"/>
    <w:rsid w:val="007B76CE"/>
    <w:rsid w:val="007B7F1D"/>
    <w:rsid w:val="007C0716"/>
    <w:rsid w:val="007C107C"/>
    <w:rsid w:val="007C162B"/>
    <w:rsid w:val="007C2086"/>
    <w:rsid w:val="007C2235"/>
    <w:rsid w:val="007C2739"/>
    <w:rsid w:val="007C27F7"/>
    <w:rsid w:val="007C2D4C"/>
    <w:rsid w:val="007C30C1"/>
    <w:rsid w:val="007C3162"/>
    <w:rsid w:val="007C3550"/>
    <w:rsid w:val="007C37F1"/>
    <w:rsid w:val="007C421B"/>
    <w:rsid w:val="007C49E1"/>
    <w:rsid w:val="007C4F84"/>
    <w:rsid w:val="007C52D8"/>
    <w:rsid w:val="007C5435"/>
    <w:rsid w:val="007C5B54"/>
    <w:rsid w:val="007C5EEF"/>
    <w:rsid w:val="007C6857"/>
    <w:rsid w:val="007C6B91"/>
    <w:rsid w:val="007C70E0"/>
    <w:rsid w:val="007C71DC"/>
    <w:rsid w:val="007C79D5"/>
    <w:rsid w:val="007C7E99"/>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D3E"/>
    <w:rsid w:val="007D689B"/>
    <w:rsid w:val="007D6DFF"/>
    <w:rsid w:val="007D711D"/>
    <w:rsid w:val="007D7ABB"/>
    <w:rsid w:val="007E09EE"/>
    <w:rsid w:val="007E1201"/>
    <w:rsid w:val="007E12F4"/>
    <w:rsid w:val="007E149C"/>
    <w:rsid w:val="007E1653"/>
    <w:rsid w:val="007E2344"/>
    <w:rsid w:val="007E30DA"/>
    <w:rsid w:val="007E33B2"/>
    <w:rsid w:val="007E4777"/>
    <w:rsid w:val="007E4F09"/>
    <w:rsid w:val="007E5022"/>
    <w:rsid w:val="007E5401"/>
    <w:rsid w:val="007E5CFD"/>
    <w:rsid w:val="007E6002"/>
    <w:rsid w:val="007E67B4"/>
    <w:rsid w:val="007E6991"/>
    <w:rsid w:val="007E6C6F"/>
    <w:rsid w:val="007E7692"/>
    <w:rsid w:val="007E7E51"/>
    <w:rsid w:val="007F0715"/>
    <w:rsid w:val="007F08BC"/>
    <w:rsid w:val="007F0B07"/>
    <w:rsid w:val="007F1727"/>
    <w:rsid w:val="007F178E"/>
    <w:rsid w:val="007F1937"/>
    <w:rsid w:val="007F1AA9"/>
    <w:rsid w:val="007F1C35"/>
    <w:rsid w:val="007F1E34"/>
    <w:rsid w:val="007F20E9"/>
    <w:rsid w:val="007F216D"/>
    <w:rsid w:val="007F25EA"/>
    <w:rsid w:val="007F2EE9"/>
    <w:rsid w:val="007F331E"/>
    <w:rsid w:val="007F4237"/>
    <w:rsid w:val="007F42A8"/>
    <w:rsid w:val="007F48DD"/>
    <w:rsid w:val="007F4E8A"/>
    <w:rsid w:val="007F52BB"/>
    <w:rsid w:val="007F617E"/>
    <w:rsid w:val="007F62FD"/>
    <w:rsid w:val="007F6BC4"/>
    <w:rsid w:val="007F704E"/>
    <w:rsid w:val="007F7441"/>
    <w:rsid w:val="007F77A2"/>
    <w:rsid w:val="007F7852"/>
    <w:rsid w:val="007F7B07"/>
    <w:rsid w:val="007F7EF7"/>
    <w:rsid w:val="00800257"/>
    <w:rsid w:val="0080051D"/>
    <w:rsid w:val="008008E4"/>
    <w:rsid w:val="008009CB"/>
    <w:rsid w:val="008011B8"/>
    <w:rsid w:val="008012D1"/>
    <w:rsid w:val="0080153E"/>
    <w:rsid w:val="00802240"/>
    <w:rsid w:val="008023C5"/>
    <w:rsid w:val="008026BC"/>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A1C"/>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49BD"/>
    <w:rsid w:val="00814A98"/>
    <w:rsid w:val="00814CB0"/>
    <w:rsid w:val="00815692"/>
    <w:rsid w:val="00815A93"/>
    <w:rsid w:val="00815C5B"/>
    <w:rsid w:val="008167B3"/>
    <w:rsid w:val="00817A79"/>
    <w:rsid w:val="00817D78"/>
    <w:rsid w:val="00817F48"/>
    <w:rsid w:val="008203BE"/>
    <w:rsid w:val="008204CD"/>
    <w:rsid w:val="008207F1"/>
    <w:rsid w:val="008213D7"/>
    <w:rsid w:val="00821449"/>
    <w:rsid w:val="00821698"/>
    <w:rsid w:val="008218C3"/>
    <w:rsid w:val="00821933"/>
    <w:rsid w:val="00821A4D"/>
    <w:rsid w:val="00822056"/>
    <w:rsid w:val="008223C7"/>
    <w:rsid w:val="00822FCB"/>
    <w:rsid w:val="00823109"/>
    <w:rsid w:val="00823639"/>
    <w:rsid w:val="008238B9"/>
    <w:rsid w:val="00823A39"/>
    <w:rsid w:val="00823A8D"/>
    <w:rsid w:val="00824226"/>
    <w:rsid w:val="00824674"/>
    <w:rsid w:val="00824B9B"/>
    <w:rsid w:val="0082503A"/>
    <w:rsid w:val="0082506C"/>
    <w:rsid w:val="00825128"/>
    <w:rsid w:val="00825307"/>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0E68"/>
    <w:rsid w:val="0083199F"/>
    <w:rsid w:val="00831F29"/>
    <w:rsid w:val="00831FE8"/>
    <w:rsid w:val="0083250A"/>
    <w:rsid w:val="0083286B"/>
    <w:rsid w:val="008333F2"/>
    <w:rsid w:val="00833437"/>
    <w:rsid w:val="008335AE"/>
    <w:rsid w:val="00833607"/>
    <w:rsid w:val="00833C81"/>
    <w:rsid w:val="00833E2F"/>
    <w:rsid w:val="00834460"/>
    <w:rsid w:val="008345D9"/>
    <w:rsid w:val="00834813"/>
    <w:rsid w:val="008349A9"/>
    <w:rsid w:val="00834A46"/>
    <w:rsid w:val="008356EF"/>
    <w:rsid w:val="008358CE"/>
    <w:rsid w:val="00836ABB"/>
    <w:rsid w:val="00836B87"/>
    <w:rsid w:val="00836F58"/>
    <w:rsid w:val="00836F7D"/>
    <w:rsid w:val="00837011"/>
    <w:rsid w:val="008416DB"/>
    <w:rsid w:val="0084175F"/>
    <w:rsid w:val="00841815"/>
    <w:rsid w:val="008418D2"/>
    <w:rsid w:val="00841C8A"/>
    <w:rsid w:val="00842435"/>
    <w:rsid w:val="00842AEF"/>
    <w:rsid w:val="008431E1"/>
    <w:rsid w:val="00843475"/>
    <w:rsid w:val="00843B4B"/>
    <w:rsid w:val="00843F2D"/>
    <w:rsid w:val="0084419C"/>
    <w:rsid w:val="008442C0"/>
    <w:rsid w:val="008443D8"/>
    <w:rsid w:val="0084449F"/>
    <w:rsid w:val="00844DB9"/>
    <w:rsid w:val="00845BD9"/>
    <w:rsid w:val="00845E2B"/>
    <w:rsid w:val="00845F05"/>
    <w:rsid w:val="00845FE0"/>
    <w:rsid w:val="008463A6"/>
    <w:rsid w:val="00846EC1"/>
    <w:rsid w:val="00847204"/>
    <w:rsid w:val="00847C25"/>
    <w:rsid w:val="00847EE6"/>
    <w:rsid w:val="008507D4"/>
    <w:rsid w:val="00851AB3"/>
    <w:rsid w:val="00851AC9"/>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192A"/>
    <w:rsid w:val="00862CF7"/>
    <w:rsid w:val="00863105"/>
    <w:rsid w:val="008632DA"/>
    <w:rsid w:val="00863361"/>
    <w:rsid w:val="00863B4A"/>
    <w:rsid w:val="00863C49"/>
    <w:rsid w:val="00864277"/>
    <w:rsid w:val="00864B95"/>
    <w:rsid w:val="008653C2"/>
    <w:rsid w:val="00865610"/>
    <w:rsid w:val="00865BE6"/>
    <w:rsid w:val="00865D8A"/>
    <w:rsid w:val="00865F81"/>
    <w:rsid w:val="0086656A"/>
    <w:rsid w:val="00866EF8"/>
    <w:rsid w:val="0086727B"/>
    <w:rsid w:val="00867427"/>
    <w:rsid w:val="0086764F"/>
    <w:rsid w:val="00867785"/>
    <w:rsid w:val="00870085"/>
    <w:rsid w:val="00870D7D"/>
    <w:rsid w:val="008713C0"/>
    <w:rsid w:val="00871892"/>
    <w:rsid w:val="00871AC5"/>
    <w:rsid w:val="00871C84"/>
    <w:rsid w:val="0087200B"/>
    <w:rsid w:val="008723DA"/>
    <w:rsid w:val="008724E4"/>
    <w:rsid w:val="0087259B"/>
    <w:rsid w:val="008727AE"/>
    <w:rsid w:val="00872BFD"/>
    <w:rsid w:val="00872CE3"/>
    <w:rsid w:val="00873729"/>
    <w:rsid w:val="0087378C"/>
    <w:rsid w:val="00873C8A"/>
    <w:rsid w:val="008743E9"/>
    <w:rsid w:val="008743F3"/>
    <w:rsid w:val="0087444A"/>
    <w:rsid w:val="008744DD"/>
    <w:rsid w:val="008749AB"/>
    <w:rsid w:val="00874A86"/>
    <w:rsid w:val="00874B55"/>
    <w:rsid w:val="00874EEE"/>
    <w:rsid w:val="00875069"/>
    <w:rsid w:val="00875139"/>
    <w:rsid w:val="00875410"/>
    <w:rsid w:val="00875CEF"/>
    <w:rsid w:val="008764BD"/>
    <w:rsid w:val="0087712E"/>
    <w:rsid w:val="008809E0"/>
    <w:rsid w:val="00880C1F"/>
    <w:rsid w:val="008815D1"/>
    <w:rsid w:val="0088190E"/>
    <w:rsid w:val="00881920"/>
    <w:rsid w:val="00881A9A"/>
    <w:rsid w:val="00881C68"/>
    <w:rsid w:val="00882098"/>
    <w:rsid w:val="008823AA"/>
    <w:rsid w:val="00882419"/>
    <w:rsid w:val="00882911"/>
    <w:rsid w:val="00882EC6"/>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777F"/>
    <w:rsid w:val="008877E4"/>
    <w:rsid w:val="008879A3"/>
    <w:rsid w:val="008900A2"/>
    <w:rsid w:val="00890772"/>
    <w:rsid w:val="00890A5A"/>
    <w:rsid w:val="00891264"/>
    <w:rsid w:val="00891585"/>
    <w:rsid w:val="008916D3"/>
    <w:rsid w:val="00891B3C"/>
    <w:rsid w:val="00891B74"/>
    <w:rsid w:val="0089219D"/>
    <w:rsid w:val="00892934"/>
    <w:rsid w:val="00892B5F"/>
    <w:rsid w:val="008936CD"/>
    <w:rsid w:val="00893B60"/>
    <w:rsid w:val="00893D89"/>
    <w:rsid w:val="0089476B"/>
    <w:rsid w:val="00894C2D"/>
    <w:rsid w:val="00894DC8"/>
    <w:rsid w:val="008951CB"/>
    <w:rsid w:val="00895604"/>
    <w:rsid w:val="00895B51"/>
    <w:rsid w:val="00895C44"/>
    <w:rsid w:val="008963A8"/>
    <w:rsid w:val="008967BE"/>
    <w:rsid w:val="00896DCA"/>
    <w:rsid w:val="00896E8E"/>
    <w:rsid w:val="008971B9"/>
    <w:rsid w:val="00897768"/>
    <w:rsid w:val="00897D98"/>
    <w:rsid w:val="008A003F"/>
    <w:rsid w:val="008A019B"/>
    <w:rsid w:val="008A06BC"/>
    <w:rsid w:val="008A0A00"/>
    <w:rsid w:val="008A1425"/>
    <w:rsid w:val="008A16C0"/>
    <w:rsid w:val="008A177B"/>
    <w:rsid w:val="008A1867"/>
    <w:rsid w:val="008A1892"/>
    <w:rsid w:val="008A1A61"/>
    <w:rsid w:val="008A1EAC"/>
    <w:rsid w:val="008A22B2"/>
    <w:rsid w:val="008A2A62"/>
    <w:rsid w:val="008A2C2B"/>
    <w:rsid w:val="008A308E"/>
    <w:rsid w:val="008A310D"/>
    <w:rsid w:val="008A3564"/>
    <w:rsid w:val="008A3748"/>
    <w:rsid w:val="008A3907"/>
    <w:rsid w:val="008A3A25"/>
    <w:rsid w:val="008A3CC9"/>
    <w:rsid w:val="008A448B"/>
    <w:rsid w:val="008A4908"/>
    <w:rsid w:val="008A4A39"/>
    <w:rsid w:val="008A4B2D"/>
    <w:rsid w:val="008A4BE7"/>
    <w:rsid w:val="008A4C23"/>
    <w:rsid w:val="008A4C2D"/>
    <w:rsid w:val="008A6920"/>
    <w:rsid w:val="008B042F"/>
    <w:rsid w:val="008B06B4"/>
    <w:rsid w:val="008B0A66"/>
    <w:rsid w:val="008B0CBF"/>
    <w:rsid w:val="008B0F94"/>
    <w:rsid w:val="008B1B15"/>
    <w:rsid w:val="008B201E"/>
    <w:rsid w:val="008B2555"/>
    <w:rsid w:val="008B26FB"/>
    <w:rsid w:val="008B2933"/>
    <w:rsid w:val="008B2E89"/>
    <w:rsid w:val="008B30D4"/>
    <w:rsid w:val="008B3A0A"/>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25D9"/>
    <w:rsid w:val="008C40F0"/>
    <w:rsid w:val="008C410A"/>
    <w:rsid w:val="008C5978"/>
    <w:rsid w:val="008C6516"/>
    <w:rsid w:val="008C715E"/>
    <w:rsid w:val="008C7185"/>
    <w:rsid w:val="008D0DAD"/>
    <w:rsid w:val="008D1338"/>
    <w:rsid w:val="008D145A"/>
    <w:rsid w:val="008D1B37"/>
    <w:rsid w:val="008D1B7C"/>
    <w:rsid w:val="008D1BF1"/>
    <w:rsid w:val="008D1CB3"/>
    <w:rsid w:val="008D267A"/>
    <w:rsid w:val="008D2BEA"/>
    <w:rsid w:val="008D316D"/>
    <w:rsid w:val="008D33D5"/>
    <w:rsid w:val="008D39C4"/>
    <w:rsid w:val="008D39F4"/>
    <w:rsid w:val="008D40FE"/>
    <w:rsid w:val="008D43D6"/>
    <w:rsid w:val="008D4565"/>
    <w:rsid w:val="008D4EC0"/>
    <w:rsid w:val="008D4FB9"/>
    <w:rsid w:val="008D5331"/>
    <w:rsid w:val="008D5A37"/>
    <w:rsid w:val="008D6686"/>
    <w:rsid w:val="008D66DD"/>
    <w:rsid w:val="008D6E96"/>
    <w:rsid w:val="008D702D"/>
    <w:rsid w:val="008D7472"/>
    <w:rsid w:val="008D74C6"/>
    <w:rsid w:val="008D761E"/>
    <w:rsid w:val="008D766F"/>
    <w:rsid w:val="008D7899"/>
    <w:rsid w:val="008D7C45"/>
    <w:rsid w:val="008E041E"/>
    <w:rsid w:val="008E0F52"/>
    <w:rsid w:val="008E135B"/>
    <w:rsid w:val="008E14BD"/>
    <w:rsid w:val="008E20F9"/>
    <w:rsid w:val="008E22E8"/>
    <w:rsid w:val="008E2343"/>
    <w:rsid w:val="008E2951"/>
    <w:rsid w:val="008E2A18"/>
    <w:rsid w:val="008E2B5E"/>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5C0"/>
    <w:rsid w:val="008E7803"/>
    <w:rsid w:val="008E7FD7"/>
    <w:rsid w:val="008F0075"/>
    <w:rsid w:val="008F0D47"/>
    <w:rsid w:val="008F1082"/>
    <w:rsid w:val="008F1186"/>
    <w:rsid w:val="008F1678"/>
    <w:rsid w:val="008F1ADD"/>
    <w:rsid w:val="008F1E26"/>
    <w:rsid w:val="008F24F1"/>
    <w:rsid w:val="008F2B28"/>
    <w:rsid w:val="008F40EA"/>
    <w:rsid w:val="008F4419"/>
    <w:rsid w:val="008F4454"/>
    <w:rsid w:val="008F4B97"/>
    <w:rsid w:val="008F529C"/>
    <w:rsid w:val="008F52A9"/>
    <w:rsid w:val="008F57A5"/>
    <w:rsid w:val="008F5893"/>
    <w:rsid w:val="008F65B3"/>
    <w:rsid w:val="008F68E4"/>
    <w:rsid w:val="008F69D1"/>
    <w:rsid w:val="008F71CF"/>
    <w:rsid w:val="008F7BBB"/>
    <w:rsid w:val="0090012D"/>
    <w:rsid w:val="009005A8"/>
    <w:rsid w:val="00900708"/>
    <w:rsid w:val="00900FD6"/>
    <w:rsid w:val="0090134E"/>
    <w:rsid w:val="009013EF"/>
    <w:rsid w:val="009016C9"/>
    <w:rsid w:val="00901762"/>
    <w:rsid w:val="0090191F"/>
    <w:rsid w:val="00901C62"/>
    <w:rsid w:val="009034CB"/>
    <w:rsid w:val="00903702"/>
    <w:rsid w:val="00903962"/>
    <w:rsid w:val="00903FF3"/>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26AA"/>
    <w:rsid w:val="0091284F"/>
    <w:rsid w:val="0091294E"/>
    <w:rsid w:val="00912D6F"/>
    <w:rsid w:val="009132E6"/>
    <w:rsid w:val="00913834"/>
    <w:rsid w:val="00913E5F"/>
    <w:rsid w:val="0091441D"/>
    <w:rsid w:val="00914594"/>
    <w:rsid w:val="00914C32"/>
    <w:rsid w:val="00914EB4"/>
    <w:rsid w:val="0091519C"/>
    <w:rsid w:val="009152E9"/>
    <w:rsid w:val="00915AB7"/>
    <w:rsid w:val="00915B81"/>
    <w:rsid w:val="00915E48"/>
    <w:rsid w:val="00916157"/>
    <w:rsid w:val="0091704E"/>
    <w:rsid w:val="009175A3"/>
    <w:rsid w:val="00917804"/>
    <w:rsid w:val="009178AE"/>
    <w:rsid w:val="00917C15"/>
    <w:rsid w:val="00920223"/>
    <w:rsid w:val="009206A4"/>
    <w:rsid w:val="009211DD"/>
    <w:rsid w:val="009213F0"/>
    <w:rsid w:val="00921A90"/>
    <w:rsid w:val="00921C83"/>
    <w:rsid w:val="009225F6"/>
    <w:rsid w:val="009233A9"/>
    <w:rsid w:val="00923630"/>
    <w:rsid w:val="009237FA"/>
    <w:rsid w:val="0092385F"/>
    <w:rsid w:val="009238B7"/>
    <w:rsid w:val="00924457"/>
    <w:rsid w:val="0092488D"/>
    <w:rsid w:val="00924F2C"/>
    <w:rsid w:val="00925945"/>
    <w:rsid w:val="00925A4D"/>
    <w:rsid w:val="00925BC6"/>
    <w:rsid w:val="00925FA2"/>
    <w:rsid w:val="0092636F"/>
    <w:rsid w:val="00926815"/>
    <w:rsid w:val="00926896"/>
    <w:rsid w:val="00926B8A"/>
    <w:rsid w:val="00926B9C"/>
    <w:rsid w:val="00926E58"/>
    <w:rsid w:val="00927440"/>
    <w:rsid w:val="00927523"/>
    <w:rsid w:val="00927A74"/>
    <w:rsid w:val="009300C9"/>
    <w:rsid w:val="00931134"/>
    <w:rsid w:val="009318BA"/>
    <w:rsid w:val="00931962"/>
    <w:rsid w:val="0093222A"/>
    <w:rsid w:val="0093287C"/>
    <w:rsid w:val="00932A5B"/>
    <w:rsid w:val="00933CF6"/>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B7"/>
    <w:rsid w:val="00943B5E"/>
    <w:rsid w:val="00944B62"/>
    <w:rsid w:val="00945637"/>
    <w:rsid w:val="00945CE3"/>
    <w:rsid w:val="00945D49"/>
    <w:rsid w:val="00946A80"/>
    <w:rsid w:val="00946D8C"/>
    <w:rsid w:val="009472C4"/>
    <w:rsid w:val="0094732C"/>
    <w:rsid w:val="00947472"/>
    <w:rsid w:val="009479E4"/>
    <w:rsid w:val="00947A4B"/>
    <w:rsid w:val="00947FD0"/>
    <w:rsid w:val="00950A51"/>
    <w:rsid w:val="00950D36"/>
    <w:rsid w:val="00950EE2"/>
    <w:rsid w:val="00951D30"/>
    <w:rsid w:val="00951DFA"/>
    <w:rsid w:val="0095237E"/>
    <w:rsid w:val="00952941"/>
    <w:rsid w:val="00952A36"/>
    <w:rsid w:val="00952DD3"/>
    <w:rsid w:val="00954066"/>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4C7"/>
    <w:rsid w:val="00965640"/>
    <w:rsid w:val="00965688"/>
    <w:rsid w:val="00965845"/>
    <w:rsid w:val="00965884"/>
    <w:rsid w:val="00966005"/>
    <w:rsid w:val="0096610A"/>
    <w:rsid w:val="00966186"/>
    <w:rsid w:val="00966525"/>
    <w:rsid w:val="0096756E"/>
    <w:rsid w:val="00967F64"/>
    <w:rsid w:val="0097013A"/>
    <w:rsid w:val="0097110C"/>
    <w:rsid w:val="009711DC"/>
    <w:rsid w:val="009711F2"/>
    <w:rsid w:val="0097146B"/>
    <w:rsid w:val="00971506"/>
    <w:rsid w:val="009715FB"/>
    <w:rsid w:val="009716BD"/>
    <w:rsid w:val="00971F69"/>
    <w:rsid w:val="009726D2"/>
    <w:rsid w:val="00972FE4"/>
    <w:rsid w:val="009730E7"/>
    <w:rsid w:val="0097324C"/>
    <w:rsid w:val="0097330E"/>
    <w:rsid w:val="00973482"/>
    <w:rsid w:val="00973518"/>
    <w:rsid w:val="00973587"/>
    <w:rsid w:val="009738D1"/>
    <w:rsid w:val="00974DC5"/>
    <w:rsid w:val="00975684"/>
    <w:rsid w:val="00975DB9"/>
    <w:rsid w:val="00976034"/>
    <w:rsid w:val="00976E48"/>
    <w:rsid w:val="009779AE"/>
    <w:rsid w:val="00977D00"/>
    <w:rsid w:val="00977E14"/>
    <w:rsid w:val="00980694"/>
    <w:rsid w:val="009808EF"/>
    <w:rsid w:val="0098096E"/>
    <w:rsid w:val="00980FF5"/>
    <w:rsid w:val="009810E6"/>
    <w:rsid w:val="00981F78"/>
    <w:rsid w:val="00982761"/>
    <w:rsid w:val="00982B56"/>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60C"/>
    <w:rsid w:val="00991B40"/>
    <w:rsid w:val="009922D5"/>
    <w:rsid w:val="00992349"/>
    <w:rsid w:val="00992A99"/>
    <w:rsid w:val="00992D26"/>
    <w:rsid w:val="00992DD7"/>
    <w:rsid w:val="00992E41"/>
    <w:rsid w:val="009931B3"/>
    <w:rsid w:val="009934A9"/>
    <w:rsid w:val="009941EC"/>
    <w:rsid w:val="0099436C"/>
    <w:rsid w:val="009943A6"/>
    <w:rsid w:val="00994739"/>
    <w:rsid w:val="0099497B"/>
    <w:rsid w:val="009949BE"/>
    <w:rsid w:val="009957BE"/>
    <w:rsid w:val="00995E19"/>
    <w:rsid w:val="00995FB8"/>
    <w:rsid w:val="009962C9"/>
    <w:rsid w:val="00996B25"/>
    <w:rsid w:val="0099744D"/>
    <w:rsid w:val="009979C2"/>
    <w:rsid w:val="00997D81"/>
    <w:rsid w:val="009A01B0"/>
    <w:rsid w:val="009A02C2"/>
    <w:rsid w:val="009A0D0C"/>
    <w:rsid w:val="009A0DB0"/>
    <w:rsid w:val="009A1D73"/>
    <w:rsid w:val="009A2436"/>
    <w:rsid w:val="009A2836"/>
    <w:rsid w:val="009A36D5"/>
    <w:rsid w:val="009A3AD3"/>
    <w:rsid w:val="009A3FBF"/>
    <w:rsid w:val="009A42FE"/>
    <w:rsid w:val="009A43C1"/>
    <w:rsid w:val="009A4566"/>
    <w:rsid w:val="009A47F9"/>
    <w:rsid w:val="009A4BE6"/>
    <w:rsid w:val="009A4C3D"/>
    <w:rsid w:val="009A617A"/>
    <w:rsid w:val="009A6416"/>
    <w:rsid w:val="009A69C2"/>
    <w:rsid w:val="009A6C80"/>
    <w:rsid w:val="009A6E4A"/>
    <w:rsid w:val="009A7073"/>
    <w:rsid w:val="009A7092"/>
    <w:rsid w:val="009A79E0"/>
    <w:rsid w:val="009A7A21"/>
    <w:rsid w:val="009B0222"/>
    <w:rsid w:val="009B059F"/>
    <w:rsid w:val="009B0768"/>
    <w:rsid w:val="009B08C9"/>
    <w:rsid w:val="009B0D60"/>
    <w:rsid w:val="009B13B3"/>
    <w:rsid w:val="009B15BA"/>
    <w:rsid w:val="009B2475"/>
    <w:rsid w:val="009B2799"/>
    <w:rsid w:val="009B38C0"/>
    <w:rsid w:val="009B38F0"/>
    <w:rsid w:val="009B3C87"/>
    <w:rsid w:val="009B3D03"/>
    <w:rsid w:val="009B3DA8"/>
    <w:rsid w:val="009B3FD9"/>
    <w:rsid w:val="009B43CD"/>
    <w:rsid w:val="009B4402"/>
    <w:rsid w:val="009B52DA"/>
    <w:rsid w:val="009B5455"/>
    <w:rsid w:val="009B54D7"/>
    <w:rsid w:val="009B5510"/>
    <w:rsid w:val="009B5530"/>
    <w:rsid w:val="009B5A50"/>
    <w:rsid w:val="009B68DC"/>
    <w:rsid w:val="009B6A01"/>
    <w:rsid w:val="009B6E5E"/>
    <w:rsid w:val="009B7054"/>
    <w:rsid w:val="009B7260"/>
    <w:rsid w:val="009C0054"/>
    <w:rsid w:val="009C02E7"/>
    <w:rsid w:val="009C0E50"/>
    <w:rsid w:val="009C0E84"/>
    <w:rsid w:val="009C1262"/>
    <w:rsid w:val="009C14AC"/>
    <w:rsid w:val="009C1BFC"/>
    <w:rsid w:val="009C1E8C"/>
    <w:rsid w:val="009C1FE8"/>
    <w:rsid w:val="009C213E"/>
    <w:rsid w:val="009C23D7"/>
    <w:rsid w:val="009C2848"/>
    <w:rsid w:val="009C2D5D"/>
    <w:rsid w:val="009C2DD2"/>
    <w:rsid w:val="009C3348"/>
    <w:rsid w:val="009C357D"/>
    <w:rsid w:val="009C38DD"/>
    <w:rsid w:val="009C3AD7"/>
    <w:rsid w:val="009C3BD9"/>
    <w:rsid w:val="009C3D52"/>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64"/>
    <w:rsid w:val="009D29AD"/>
    <w:rsid w:val="009D3196"/>
    <w:rsid w:val="009D3AFF"/>
    <w:rsid w:val="009D3D5A"/>
    <w:rsid w:val="009D4302"/>
    <w:rsid w:val="009D44B2"/>
    <w:rsid w:val="009D46FD"/>
    <w:rsid w:val="009D47BA"/>
    <w:rsid w:val="009D510E"/>
    <w:rsid w:val="009D55C4"/>
    <w:rsid w:val="009D5705"/>
    <w:rsid w:val="009D6311"/>
    <w:rsid w:val="009D6405"/>
    <w:rsid w:val="009D6408"/>
    <w:rsid w:val="009D65E8"/>
    <w:rsid w:val="009D6641"/>
    <w:rsid w:val="009D66F4"/>
    <w:rsid w:val="009E035C"/>
    <w:rsid w:val="009E0411"/>
    <w:rsid w:val="009E0815"/>
    <w:rsid w:val="009E0941"/>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6C2"/>
    <w:rsid w:val="009F1785"/>
    <w:rsid w:val="009F193B"/>
    <w:rsid w:val="009F232E"/>
    <w:rsid w:val="009F2B6A"/>
    <w:rsid w:val="009F2FCE"/>
    <w:rsid w:val="009F3816"/>
    <w:rsid w:val="009F3A29"/>
    <w:rsid w:val="009F3D87"/>
    <w:rsid w:val="009F4CFF"/>
    <w:rsid w:val="009F5A15"/>
    <w:rsid w:val="009F6437"/>
    <w:rsid w:val="009F767A"/>
    <w:rsid w:val="009F7762"/>
    <w:rsid w:val="009F77D3"/>
    <w:rsid w:val="009F78C2"/>
    <w:rsid w:val="009F7D66"/>
    <w:rsid w:val="00A00F75"/>
    <w:rsid w:val="00A015A8"/>
    <w:rsid w:val="00A01F46"/>
    <w:rsid w:val="00A02274"/>
    <w:rsid w:val="00A02837"/>
    <w:rsid w:val="00A036BA"/>
    <w:rsid w:val="00A03C77"/>
    <w:rsid w:val="00A0403A"/>
    <w:rsid w:val="00A040AC"/>
    <w:rsid w:val="00A043E3"/>
    <w:rsid w:val="00A04A3D"/>
    <w:rsid w:val="00A0574A"/>
    <w:rsid w:val="00A05C6C"/>
    <w:rsid w:val="00A05FC1"/>
    <w:rsid w:val="00A06B2E"/>
    <w:rsid w:val="00A07250"/>
    <w:rsid w:val="00A078AA"/>
    <w:rsid w:val="00A07C3C"/>
    <w:rsid w:val="00A10156"/>
    <w:rsid w:val="00A10CB1"/>
    <w:rsid w:val="00A111E1"/>
    <w:rsid w:val="00A11CEE"/>
    <w:rsid w:val="00A11FA4"/>
    <w:rsid w:val="00A12FE8"/>
    <w:rsid w:val="00A133CC"/>
    <w:rsid w:val="00A1346F"/>
    <w:rsid w:val="00A13804"/>
    <w:rsid w:val="00A138C9"/>
    <w:rsid w:val="00A13DCB"/>
    <w:rsid w:val="00A13EC0"/>
    <w:rsid w:val="00A13F2B"/>
    <w:rsid w:val="00A15067"/>
    <w:rsid w:val="00A155CB"/>
    <w:rsid w:val="00A15E54"/>
    <w:rsid w:val="00A16419"/>
    <w:rsid w:val="00A169BD"/>
    <w:rsid w:val="00A1729F"/>
    <w:rsid w:val="00A17410"/>
    <w:rsid w:val="00A2024B"/>
    <w:rsid w:val="00A20A9E"/>
    <w:rsid w:val="00A20D44"/>
    <w:rsid w:val="00A2186C"/>
    <w:rsid w:val="00A21C59"/>
    <w:rsid w:val="00A22CD3"/>
    <w:rsid w:val="00A22DFE"/>
    <w:rsid w:val="00A23174"/>
    <w:rsid w:val="00A23181"/>
    <w:rsid w:val="00A23A7D"/>
    <w:rsid w:val="00A243D4"/>
    <w:rsid w:val="00A24755"/>
    <w:rsid w:val="00A2490D"/>
    <w:rsid w:val="00A24AD5"/>
    <w:rsid w:val="00A24DEF"/>
    <w:rsid w:val="00A24FCF"/>
    <w:rsid w:val="00A25008"/>
    <w:rsid w:val="00A25136"/>
    <w:rsid w:val="00A252F1"/>
    <w:rsid w:val="00A25A80"/>
    <w:rsid w:val="00A25ABC"/>
    <w:rsid w:val="00A25F05"/>
    <w:rsid w:val="00A26040"/>
    <w:rsid w:val="00A262BF"/>
    <w:rsid w:val="00A2633F"/>
    <w:rsid w:val="00A26A2B"/>
    <w:rsid w:val="00A2793E"/>
    <w:rsid w:val="00A27B25"/>
    <w:rsid w:val="00A27EBA"/>
    <w:rsid w:val="00A305EE"/>
    <w:rsid w:val="00A30AD2"/>
    <w:rsid w:val="00A311A3"/>
    <w:rsid w:val="00A3134F"/>
    <w:rsid w:val="00A314B8"/>
    <w:rsid w:val="00A319B1"/>
    <w:rsid w:val="00A31ED0"/>
    <w:rsid w:val="00A32141"/>
    <w:rsid w:val="00A32919"/>
    <w:rsid w:val="00A329E6"/>
    <w:rsid w:val="00A336F7"/>
    <w:rsid w:val="00A33B3C"/>
    <w:rsid w:val="00A33F4E"/>
    <w:rsid w:val="00A34094"/>
    <w:rsid w:val="00A348B6"/>
    <w:rsid w:val="00A34AB0"/>
    <w:rsid w:val="00A350A2"/>
    <w:rsid w:val="00A3525A"/>
    <w:rsid w:val="00A35405"/>
    <w:rsid w:val="00A35FC5"/>
    <w:rsid w:val="00A36935"/>
    <w:rsid w:val="00A36968"/>
    <w:rsid w:val="00A36D01"/>
    <w:rsid w:val="00A36D87"/>
    <w:rsid w:val="00A37145"/>
    <w:rsid w:val="00A3752B"/>
    <w:rsid w:val="00A37BEB"/>
    <w:rsid w:val="00A37F68"/>
    <w:rsid w:val="00A403A6"/>
    <w:rsid w:val="00A40439"/>
    <w:rsid w:val="00A40576"/>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63B"/>
    <w:rsid w:val="00A44B5E"/>
    <w:rsid w:val="00A45541"/>
    <w:rsid w:val="00A45739"/>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8EE"/>
    <w:rsid w:val="00A54DED"/>
    <w:rsid w:val="00A54EEA"/>
    <w:rsid w:val="00A559F4"/>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4A5"/>
    <w:rsid w:val="00A63978"/>
    <w:rsid w:val="00A63B8B"/>
    <w:rsid w:val="00A63CFD"/>
    <w:rsid w:val="00A64525"/>
    <w:rsid w:val="00A647D2"/>
    <w:rsid w:val="00A653C8"/>
    <w:rsid w:val="00A65AE8"/>
    <w:rsid w:val="00A65BAE"/>
    <w:rsid w:val="00A65CD4"/>
    <w:rsid w:val="00A65CDC"/>
    <w:rsid w:val="00A65E18"/>
    <w:rsid w:val="00A662EC"/>
    <w:rsid w:val="00A66510"/>
    <w:rsid w:val="00A66719"/>
    <w:rsid w:val="00A66AE9"/>
    <w:rsid w:val="00A67187"/>
    <w:rsid w:val="00A67EC3"/>
    <w:rsid w:val="00A7030F"/>
    <w:rsid w:val="00A705E3"/>
    <w:rsid w:val="00A70C9D"/>
    <w:rsid w:val="00A710D4"/>
    <w:rsid w:val="00A712B6"/>
    <w:rsid w:val="00A720C2"/>
    <w:rsid w:val="00A7217E"/>
    <w:rsid w:val="00A72300"/>
    <w:rsid w:val="00A7369A"/>
    <w:rsid w:val="00A739B2"/>
    <w:rsid w:val="00A74499"/>
    <w:rsid w:val="00A75457"/>
    <w:rsid w:val="00A755DE"/>
    <w:rsid w:val="00A75AA8"/>
    <w:rsid w:val="00A760A3"/>
    <w:rsid w:val="00A76587"/>
    <w:rsid w:val="00A768E6"/>
    <w:rsid w:val="00A76A6A"/>
    <w:rsid w:val="00A76B8D"/>
    <w:rsid w:val="00A76D40"/>
    <w:rsid w:val="00A771C1"/>
    <w:rsid w:val="00A77907"/>
    <w:rsid w:val="00A77E25"/>
    <w:rsid w:val="00A80009"/>
    <w:rsid w:val="00A80395"/>
    <w:rsid w:val="00A8046C"/>
    <w:rsid w:val="00A807C1"/>
    <w:rsid w:val="00A808E7"/>
    <w:rsid w:val="00A80B36"/>
    <w:rsid w:val="00A80CF7"/>
    <w:rsid w:val="00A80DD0"/>
    <w:rsid w:val="00A81AD8"/>
    <w:rsid w:val="00A81C6F"/>
    <w:rsid w:val="00A81E21"/>
    <w:rsid w:val="00A82317"/>
    <w:rsid w:val="00A8293D"/>
    <w:rsid w:val="00A83337"/>
    <w:rsid w:val="00A83BE5"/>
    <w:rsid w:val="00A83EDB"/>
    <w:rsid w:val="00A83F92"/>
    <w:rsid w:val="00A842E9"/>
    <w:rsid w:val="00A84B1E"/>
    <w:rsid w:val="00A84CAA"/>
    <w:rsid w:val="00A84F70"/>
    <w:rsid w:val="00A85097"/>
    <w:rsid w:val="00A85150"/>
    <w:rsid w:val="00A853AE"/>
    <w:rsid w:val="00A85568"/>
    <w:rsid w:val="00A856CA"/>
    <w:rsid w:val="00A85FA4"/>
    <w:rsid w:val="00A86633"/>
    <w:rsid w:val="00A86D3F"/>
    <w:rsid w:val="00A86D68"/>
    <w:rsid w:val="00A87182"/>
    <w:rsid w:val="00A87205"/>
    <w:rsid w:val="00A8720B"/>
    <w:rsid w:val="00A8728F"/>
    <w:rsid w:val="00A87795"/>
    <w:rsid w:val="00A87FF6"/>
    <w:rsid w:val="00A904A1"/>
    <w:rsid w:val="00A906A1"/>
    <w:rsid w:val="00A90AB1"/>
    <w:rsid w:val="00A90ACC"/>
    <w:rsid w:val="00A90B75"/>
    <w:rsid w:val="00A90BE1"/>
    <w:rsid w:val="00A90CEE"/>
    <w:rsid w:val="00A90E9F"/>
    <w:rsid w:val="00A918E6"/>
    <w:rsid w:val="00A92631"/>
    <w:rsid w:val="00A92FB2"/>
    <w:rsid w:val="00A938E6"/>
    <w:rsid w:val="00A93B69"/>
    <w:rsid w:val="00A93FE5"/>
    <w:rsid w:val="00A943B4"/>
    <w:rsid w:val="00A9520A"/>
    <w:rsid w:val="00A9537B"/>
    <w:rsid w:val="00A9542F"/>
    <w:rsid w:val="00A95871"/>
    <w:rsid w:val="00A95DE6"/>
    <w:rsid w:val="00A95F60"/>
    <w:rsid w:val="00A96677"/>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6AD"/>
    <w:rsid w:val="00AA275D"/>
    <w:rsid w:val="00AA27F2"/>
    <w:rsid w:val="00AA29E7"/>
    <w:rsid w:val="00AA2FFD"/>
    <w:rsid w:val="00AA363D"/>
    <w:rsid w:val="00AA3811"/>
    <w:rsid w:val="00AA3CDB"/>
    <w:rsid w:val="00AA4560"/>
    <w:rsid w:val="00AA4A58"/>
    <w:rsid w:val="00AA4C29"/>
    <w:rsid w:val="00AA4E66"/>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9BE"/>
    <w:rsid w:val="00AB0B0A"/>
    <w:rsid w:val="00AB1FCC"/>
    <w:rsid w:val="00AB23F5"/>
    <w:rsid w:val="00AB2409"/>
    <w:rsid w:val="00AB2452"/>
    <w:rsid w:val="00AB290F"/>
    <w:rsid w:val="00AB2F17"/>
    <w:rsid w:val="00AB493B"/>
    <w:rsid w:val="00AB58A5"/>
    <w:rsid w:val="00AB5EF6"/>
    <w:rsid w:val="00AB6048"/>
    <w:rsid w:val="00AB618E"/>
    <w:rsid w:val="00AB6207"/>
    <w:rsid w:val="00AB6565"/>
    <w:rsid w:val="00AB694B"/>
    <w:rsid w:val="00AB6A19"/>
    <w:rsid w:val="00AB6C87"/>
    <w:rsid w:val="00AB70E3"/>
    <w:rsid w:val="00AB7367"/>
    <w:rsid w:val="00AB77E6"/>
    <w:rsid w:val="00AB7D2B"/>
    <w:rsid w:val="00AC02C1"/>
    <w:rsid w:val="00AC0458"/>
    <w:rsid w:val="00AC0494"/>
    <w:rsid w:val="00AC08A9"/>
    <w:rsid w:val="00AC0AB6"/>
    <w:rsid w:val="00AC0D33"/>
    <w:rsid w:val="00AC11B3"/>
    <w:rsid w:val="00AC1320"/>
    <w:rsid w:val="00AC1499"/>
    <w:rsid w:val="00AC18CE"/>
    <w:rsid w:val="00AC1916"/>
    <w:rsid w:val="00AC1C00"/>
    <w:rsid w:val="00AC1C26"/>
    <w:rsid w:val="00AC1C80"/>
    <w:rsid w:val="00AC1F85"/>
    <w:rsid w:val="00AC2068"/>
    <w:rsid w:val="00AC2964"/>
    <w:rsid w:val="00AC29E6"/>
    <w:rsid w:val="00AC2D1B"/>
    <w:rsid w:val="00AC2F36"/>
    <w:rsid w:val="00AC376A"/>
    <w:rsid w:val="00AC3803"/>
    <w:rsid w:val="00AC3D37"/>
    <w:rsid w:val="00AC4355"/>
    <w:rsid w:val="00AC4A8C"/>
    <w:rsid w:val="00AC5065"/>
    <w:rsid w:val="00AC5746"/>
    <w:rsid w:val="00AC589B"/>
    <w:rsid w:val="00AC5F02"/>
    <w:rsid w:val="00AC5FF5"/>
    <w:rsid w:val="00AC6324"/>
    <w:rsid w:val="00AC6C8E"/>
    <w:rsid w:val="00AC6F34"/>
    <w:rsid w:val="00AC70B0"/>
    <w:rsid w:val="00AC7460"/>
    <w:rsid w:val="00AC7E9D"/>
    <w:rsid w:val="00AD0C33"/>
    <w:rsid w:val="00AD0E18"/>
    <w:rsid w:val="00AD1143"/>
    <w:rsid w:val="00AD1227"/>
    <w:rsid w:val="00AD127E"/>
    <w:rsid w:val="00AD18C6"/>
    <w:rsid w:val="00AD20CE"/>
    <w:rsid w:val="00AD226B"/>
    <w:rsid w:val="00AD240B"/>
    <w:rsid w:val="00AD2A64"/>
    <w:rsid w:val="00AD3162"/>
    <w:rsid w:val="00AD3CAD"/>
    <w:rsid w:val="00AD4376"/>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0B5A"/>
    <w:rsid w:val="00AF1285"/>
    <w:rsid w:val="00AF169F"/>
    <w:rsid w:val="00AF2226"/>
    <w:rsid w:val="00AF25AC"/>
    <w:rsid w:val="00AF29BF"/>
    <w:rsid w:val="00AF2F89"/>
    <w:rsid w:val="00AF3873"/>
    <w:rsid w:val="00AF43A8"/>
    <w:rsid w:val="00AF5708"/>
    <w:rsid w:val="00AF583C"/>
    <w:rsid w:val="00AF5C0F"/>
    <w:rsid w:val="00AF6DEB"/>
    <w:rsid w:val="00AF7CF9"/>
    <w:rsid w:val="00AF7EBA"/>
    <w:rsid w:val="00B0019B"/>
    <w:rsid w:val="00B007B6"/>
    <w:rsid w:val="00B00DF2"/>
    <w:rsid w:val="00B013AE"/>
    <w:rsid w:val="00B016E1"/>
    <w:rsid w:val="00B01737"/>
    <w:rsid w:val="00B0186B"/>
    <w:rsid w:val="00B0191E"/>
    <w:rsid w:val="00B02E20"/>
    <w:rsid w:val="00B03208"/>
    <w:rsid w:val="00B034A1"/>
    <w:rsid w:val="00B03553"/>
    <w:rsid w:val="00B03592"/>
    <w:rsid w:val="00B036A3"/>
    <w:rsid w:val="00B0389D"/>
    <w:rsid w:val="00B041FE"/>
    <w:rsid w:val="00B0450B"/>
    <w:rsid w:val="00B04AB1"/>
    <w:rsid w:val="00B04E18"/>
    <w:rsid w:val="00B0500D"/>
    <w:rsid w:val="00B05903"/>
    <w:rsid w:val="00B05FA4"/>
    <w:rsid w:val="00B061DB"/>
    <w:rsid w:val="00B06A17"/>
    <w:rsid w:val="00B06ED6"/>
    <w:rsid w:val="00B07079"/>
    <w:rsid w:val="00B073E3"/>
    <w:rsid w:val="00B0750B"/>
    <w:rsid w:val="00B07828"/>
    <w:rsid w:val="00B0786A"/>
    <w:rsid w:val="00B07D0E"/>
    <w:rsid w:val="00B07E53"/>
    <w:rsid w:val="00B108BB"/>
    <w:rsid w:val="00B10BCE"/>
    <w:rsid w:val="00B10F8B"/>
    <w:rsid w:val="00B1182F"/>
    <w:rsid w:val="00B12122"/>
    <w:rsid w:val="00B12DF5"/>
    <w:rsid w:val="00B12F00"/>
    <w:rsid w:val="00B13CF8"/>
    <w:rsid w:val="00B14F9D"/>
    <w:rsid w:val="00B1513F"/>
    <w:rsid w:val="00B15201"/>
    <w:rsid w:val="00B157F6"/>
    <w:rsid w:val="00B158B2"/>
    <w:rsid w:val="00B159A0"/>
    <w:rsid w:val="00B15A77"/>
    <w:rsid w:val="00B15B52"/>
    <w:rsid w:val="00B15EF8"/>
    <w:rsid w:val="00B16C5A"/>
    <w:rsid w:val="00B175E8"/>
    <w:rsid w:val="00B1797A"/>
    <w:rsid w:val="00B2019B"/>
    <w:rsid w:val="00B204BD"/>
    <w:rsid w:val="00B205C5"/>
    <w:rsid w:val="00B2086D"/>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850"/>
    <w:rsid w:val="00B25AF0"/>
    <w:rsid w:val="00B2614D"/>
    <w:rsid w:val="00B264BE"/>
    <w:rsid w:val="00B26557"/>
    <w:rsid w:val="00B26647"/>
    <w:rsid w:val="00B26A85"/>
    <w:rsid w:val="00B26E08"/>
    <w:rsid w:val="00B26E66"/>
    <w:rsid w:val="00B27B69"/>
    <w:rsid w:val="00B3000E"/>
    <w:rsid w:val="00B304F9"/>
    <w:rsid w:val="00B30738"/>
    <w:rsid w:val="00B30BE3"/>
    <w:rsid w:val="00B313CD"/>
    <w:rsid w:val="00B31B31"/>
    <w:rsid w:val="00B31C46"/>
    <w:rsid w:val="00B31EE1"/>
    <w:rsid w:val="00B31FBE"/>
    <w:rsid w:val="00B32677"/>
    <w:rsid w:val="00B34B83"/>
    <w:rsid w:val="00B34D47"/>
    <w:rsid w:val="00B34FD4"/>
    <w:rsid w:val="00B3523D"/>
    <w:rsid w:val="00B3552D"/>
    <w:rsid w:val="00B359CC"/>
    <w:rsid w:val="00B3604D"/>
    <w:rsid w:val="00B3670A"/>
    <w:rsid w:val="00B368DB"/>
    <w:rsid w:val="00B37050"/>
    <w:rsid w:val="00B3799F"/>
    <w:rsid w:val="00B37F49"/>
    <w:rsid w:val="00B37F5A"/>
    <w:rsid w:val="00B40186"/>
    <w:rsid w:val="00B40B6C"/>
    <w:rsid w:val="00B4132E"/>
    <w:rsid w:val="00B416AE"/>
    <w:rsid w:val="00B41F22"/>
    <w:rsid w:val="00B420AC"/>
    <w:rsid w:val="00B420D5"/>
    <w:rsid w:val="00B420E2"/>
    <w:rsid w:val="00B42165"/>
    <w:rsid w:val="00B421B0"/>
    <w:rsid w:val="00B4229E"/>
    <w:rsid w:val="00B42484"/>
    <w:rsid w:val="00B43347"/>
    <w:rsid w:val="00B435DA"/>
    <w:rsid w:val="00B43E31"/>
    <w:rsid w:val="00B43F99"/>
    <w:rsid w:val="00B443A3"/>
    <w:rsid w:val="00B449A9"/>
    <w:rsid w:val="00B44A60"/>
    <w:rsid w:val="00B44FEF"/>
    <w:rsid w:val="00B45015"/>
    <w:rsid w:val="00B45C35"/>
    <w:rsid w:val="00B46D35"/>
    <w:rsid w:val="00B4715C"/>
    <w:rsid w:val="00B47773"/>
    <w:rsid w:val="00B47A1C"/>
    <w:rsid w:val="00B47AFE"/>
    <w:rsid w:val="00B47E98"/>
    <w:rsid w:val="00B50A10"/>
    <w:rsid w:val="00B50FA0"/>
    <w:rsid w:val="00B5130D"/>
    <w:rsid w:val="00B51F96"/>
    <w:rsid w:val="00B52221"/>
    <w:rsid w:val="00B5268B"/>
    <w:rsid w:val="00B52F35"/>
    <w:rsid w:val="00B53031"/>
    <w:rsid w:val="00B53125"/>
    <w:rsid w:val="00B5388D"/>
    <w:rsid w:val="00B53B70"/>
    <w:rsid w:val="00B53CD0"/>
    <w:rsid w:val="00B540B9"/>
    <w:rsid w:val="00B545B4"/>
    <w:rsid w:val="00B546F5"/>
    <w:rsid w:val="00B5473B"/>
    <w:rsid w:val="00B54848"/>
    <w:rsid w:val="00B549CB"/>
    <w:rsid w:val="00B554AC"/>
    <w:rsid w:val="00B55D39"/>
    <w:rsid w:val="00B56685"/>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0A6"/>
    <w:rsid w:val="00B67F29"/>
    <w:rsid w:val="00B70161"/>
    <w:rsid w:val="00B706F0"/>
    <w:rsid w:val="00B707C0"/>
    <w:rsid w:val="00B70CA2"/>
    <w:rsid w:val="00B71077"/>
    <w:rsid w:val="00B7162F"/>
    <w:rsid w:val="00B71828"/>
    <w:rsid w:val="00B71C54"/>
    <w:rsid w:val="00B7229F"/>
    <w:rsid w:val="00B72357"/>
    <w:rsid w:val="00B7244D"/>
    <w:rsid w:val="00B72521"/>
    <w:rsid w:val="00B7267A"/>
    <w:rsid w:val="00B7288F"/>
    <w:rsid w:val="00B72F96"/>
    <w:rsid w:val="00B73176"/>
    <w:rsid w:val="00B73248"/>
    <w:rsid w:val="00B73286"/>
    <w:rsid w:val="00B73AA5"/>
    <w:rsid w:val="00B73B8A"/>
    <w:rsid w:val="00B74579"/>
    <w:rsid w:val="00B74751"/>
    <w:rsid w:val="00B75E12"/>
    <w:rsid w:val="00B760F4"/>
    <w:rsid w:val="00B764A7"/>
    <w:rsid w:val="00B765C6"/>
    <w:rsid w:val="00B76C45"/>
    <w:rsid w:val="00B76E21"/>
    <w:rsid w:val="00B77DAF"/>
    <w:rsid w:val="00B77F37"/>
    <w:rsid w:val="00B80343"/>
    <w:rsid w:val="00B805BC"/>
    <w:rsid w:val="00B81124"/>
    <w:rsid w:val="00B8113F"/>
    <w:rsid w:val="00B81C10"/>
    <w:rsid w:val="00B81CF1"/>
    <w:rsid w:val="00B81D97"/>
    <w:rsid w:val="00B82613"/>
    <w:rsid w:val="00B82D33"/>
    <w:rsid w:val="00B83CEB"/>
    <w:rsid w:val="00B84177"/>
    <w:rsid w:val="00B8426E"/>
    <w:rsid w:val="00B8458D"/>
    <w:rsid w:val="00B84C84"/>
    <w:rsid w:val="00B85D5B"/>
    <w:rsid w:val="00B85E55"/>
    <w:rsid w:val="00B863B9"/>
    <w:rsid w:val="00B866E8"/>
    <w:rsid w:val="00B86704"/>
    <w:rsid w:val="00B86898"/>
    <w:rsid w:val="00B86B41"/>
    <w:rsid w:val="00B875FF"/>
    <w:rsid w:val="00B876C1"/>
    <w:rsid w:val="00B8799E"/>
    <w:rsid w:val="00B87CAE"/>
    <w:rsid w:val="00B87EF1"/>
    <w:rsid w:val="00B90922"/>
    <w:rsid w:val="00B91BBC"/>
    <w:rsid w:val="00B91D73"/>
    <w:rsid w:val="00B92255"/>
    <w:rsid w:val="00B925D5"/>
    <w:rsid w:val="00B92EC7"/>
    <w:rsid w:val="00B93008"/>
    <w:rsid w:val="00B932AC"/>
    <w:rsid w:val="00B93776"/>
    <w:rsid w:val="00B9378B"/>
    <w:rsid w:val="00B944DA"/>
    <w:rsid w:val="00B94682"/>
    <w:rsid w:val="00B94C71"/>
    <w:rsid w:val="00B94C9F"/>
    <w:rsid w:val="00B94E0E"/>
    <w:rsid w:val="00B950A3"/>
    <w:rsid w:val="00B957D5"/>
    <w:rsid w:val="00B95BAF"/>
    <w:rsid w:val="00B95BF9"/>
    <w:rsid w:val="00B95ED7"/>
    <w:rsid w:val="00B9643E"/>
    <w:rsid w:val="00B96A72"/>
    <w:rsid w:val="00B975FF"/>
    <w:rsid w:val="00B97971"/>
    <w:rsid w:val="00B97BCF"/>
    <w:rsid w:val="00BA0AD9"/>
    <w:rsid w:val="00BA0FF7"/>
    <w:rsid w:val="00BA1B4B"/>
    <w:rsid w:val="00BA2066"/>
    <w:rsid w:val="00BA2794"/>
    <w:rsid w:val="00BA3E3E"/>
    <w:rsid w:val="00BA4BE0"/>
    <w:rsid w:val="00BA546D"/>
    <w:rsid w:val="00BA6367"/>
    <w:rsid w:val="00BA668E"/>
    <w:rsid w:val="00BA6988"/>
    <w:rsid w:val="00BA6AB5"/>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341"/>
    <w:rsid w:val="00BB5817"/>
    <w:rsid w:val="00BB58BB"/>
    <w:rsid w:val="00BB5A07"/>
    <w:rsid w:val="00BB5C8D"/>
    <w:rsid w:val="00BB6434"/>
    <w:rsid w:val="00BB665A"/>
    <w:rsid w:val="00BB67D1"/>
    <w:rsid w:val="00BB6ACC"/>
    <w:rsid w:val="00BB6C7A"/>
    <w:rsid w:val="00BB6E8E"/>
    <w:rsid w:val="00BB7629"/>
    <w:rsid w:val="00BB76F6"/>
    <w:rsid w:val="00BB7832"/>
    <w:rsid w:val="00BB7B33"/>
    <w:rsid w:val="00BB7EA7"/>
    <w:rsid w:val="00BC19C0"/>
    <w:rsid w:val="00BC2158"/>
    <w:rsid w:val="00BC21A5"/>
    <w:rsid w:val="00BC2762"/>
    <w:rsid w:val="00BC3062"/>
    <w:rsid w:val="00BC330C"/>
    <w:rsid w:val="00BC3759"/>
    <w:rsid w:val="00BC3841"/>
    <w:rsid w:val="00BC3E63"/>
    <w:rsid w:val="00BC401B"/>
    <w:rsid w:val="00BC490C"/>
    <w:rsid w:val="00BC4ADA"/>
    <w:rsid w:val="00BC5111"/>
    <w:rsid w:val="00BC54B2"/>
    <w:rsid w:val="00BC5AA7"/>
    <w:rsid w:val="00BC613B"/>
    <w:rsid w:val="00BC655E"/>
    <w:rsid w:val="00BC6642"/>
    <w:rsid w:val="00BC6C67"/>
    <w:rsid w:val="00BC6E7E"/>
    <w:rsid w:val="00BC78C6"/>
    <w:rsid w:val="00BC7D6B"/>
    <w:rsid w:val="00BC7F1F"/>
    <w:rsid w:val="00BD0600"/>
    <w:rsid w:val="00BD152D"/>
    <w:rsid w:val="00BD199C"/>
    <w:rsid w:val="00BD1E46"/>
    <w:rsid w:val="00BD20A2"/>
    <w:rsid w:val="00BD2108"/>
    <w:rsid w:val="00BD2E2A"/>
    <w:rsid w:val="00BD3799"/>
    <w:rsid w:val="00BD3AA1"/>
    <w:rsid w:val="00BD3DEB"/>
    <w:rsid w:val="00BD42E6"/>
    <w:rsid w:val="00BD474B"/>
    <w:rsid w:val="00BD4FE1"/>
    <w:rsid w:val="00BD51F7"/>
    <w:rsid w:val="00BD57F0"/>
    <w:rsid w:val="00BD586D"/>
    <w:rsid w:val="00BD5EA8"/>
    <w:rsid w:val="00BD60E6"/>
    <w:rsid w:val="00BD7746"/>
    <w:rsid w:val="00BD7790"/>
    <w:rsid w:val="00BE0287"/>
    <w:rsid w:val="00BE02A5"/>
    <w:rsid w:val="00BE02B4"/>
    <w:rsid w:val="00BE062D"/>
    <w:rsid w:val="00BE0A5A"/>
    <w:rsid w:val="00BE1003"/>
    <w:rsid w:val="00BE10C3"/>
    <w:rsid w:val="00BE126C"/>
    <w:rsid w:val="00BE14E1"/>
    <w:rsid w:val="00BE167C"/>
    <w:rsid w:val="00BE1822"/>
    <w:rsid w:val="00BE1946"/>
    <w:rsid w:val="00BE1C28"/>
    <w:rsid w:val="00BE29B1"/>
    <w:rsid w:val="00BE34FB"/>
    <w:rsid w:val="00BE4808"/>
    <w:rsid w:val="00BE484A"/>
    <w:rsid w:val="00BE4934"/>
    <w:rsid w:val="00BE4C2A"/>
    <w:rsid w:val="00BE4CCA"/>
    <w:rsid w:val="00BE4ED4"/>
    <w:rsid w:val="00BE5461"/>
    <w:rsid w:val="00BE55B5"/>
    <w:rsid w:val="00BE5682"/>
    <w:rsid w:val="00BE5980"/>
    <w:rsid w:val="00BE60EE"/>
    <w:rsid w:val="00BE62E4"/>
    <w:rsid w:val="00BE66C8"/>
    <w:rsid w:val="00BE69D6"/>
    <w:rsid w:val="00BE705E"/>
    <w:rsid w:val="00BE744B"/>
    <w:rsid w:val="00BE7C6B"/>
    <w:rsid w:val="00BF00E1"/>
    <w:rsid w:val="00BF06DF"/>
    <w:rsid w:val="00BF06E6"/>
    <w:rsid w:val="00BF0F82"/>
    <w:rsid w:val="00BF10BC"/>
    <w:rsid w:val="00BF19C5"/>
    <w:rsid w:val="00BF1FB6"/>
    <w:rsid w:val="00BF2752"/>
    <w:rsid w:val="00BF2AE3"/>
    <w:rsid w:val="00BF32E3"/>
    <w:rsid w:val="00BF3A40"/>
    <w:rsid w:val="00BF3B5F"/>
    <w:rsid w:val="00BF3B65"/>
    <w:rsid w:val="00BF4471"/>
    <w:rsid w:val="00BF522D"/>
    <w:rsid w:val="00BF5336"/>
    <w:rsid w:val="00BF59B2"/>
    <w:rsid w:val="00BF6031"/>
    <w:rsid w:val="00BF658E"/>
    <w:rsid w:val="00BF6646"/>
    <w:rsid w:val="00BF6780"/>
    <w:rsid w:val="00BF6D94"/>
    <w:rsid w:val="00BF6DE5"/>
    <w:rsid w:val="00BF6DF6"/>
    <w:rsid w:val="00BF76EB"/>
    <w:rsid w:val="00BF7E9B"/>
    <w:rsid w:val="00BF7FE5"/>
    <w:rsid w:val="00C0037D"/>
    <w:rsid w:val="00C01068"/>
    <w:rsid w:val="00C010D2"/>
    <w:rsid w:val="00C015F3"/>
    <w:rsid w:val="00C01AE4"/>
    <w:rsid w:val="00C02A50"/>
    <w:rsid w:val="00C02C17"/>
    <w:rsid w:val="00C034CC"/>
    <w:rsid w:val="00C039C3"/>
    <w:rsid w:val="00C04273"/>
    <w:rsid w:val="00C0438F"/>
    <w:rsid w:val="00C04AA2"/>
    <w:rsid w:val="00C05004"/>
    <w:rsid w:val="00C0500D"/>
    <w:rsid w:val="00C05674"/>
    <w:rsid w:val="00C0576C"/>
    <w:rsid w:val="00C058DD"/>
    <w:rsid w:val="00C05940"/>
    <w:rsid w:val="00C05E55"/>
    <w:rsid w:val="00C06296"/>
    <w:rsid w:val="00C06C4E"/>
    <w:rsid w:val="00C0723A"/>
    <w:rsid w:val="00C0755A"/>
    <w:rsid w:val="00C07AFB"/>
    <w:rsid w:val="00C101B6"/>
    <w:rsid w:val="00C10344"/>
    <w:rsid w:val="00C10381"/>
    <w:rsid w:val="00C10886"/>
    <w:rsid w:val="00C10BC6"/>
    <w:rsid w:val="00C10C69"/>
    <w:rsid w:val="00C11C9B"/>
    <w:rsid w:val="00C1200B"/>
    <w:rsid w:val="00C123F8"/>
    <w:rsid w:val="00C12A26"/>
    <w:rsid w:val="00C12D40"/>
    <w:rsid w:val="00C12E10"/>
    <w:rsid w:val="00C12EBA"/>
    <w:rsid w:val="00C13745"/>
    <w:rsid w:val="00C13AA8"/>
    <w:rsid w:val="00C13D4F"/>
    <w:rsid w:val="00C152AD"/>
    <w:rsid w:val="00C152C5"/>
    <w:rsid w:val="00C15741"/>
    <w:rsid w:val="00C15818"/>
    <w:rsid w:val="00C158D0"/>
    <w:rsid w:val="00C16208"/>
    <w:rsid w:val="00C1697B"/>
    <w:rsid w:val="00C16F8E"/>
    <w:rsid w:val="00C1704C"/>
    <w:rsid w:val="00C1769B"/>
    <w:rsid w:val="00C17D39"/>
    <w:rsid w:val="00C17E08"/>
    <w:rsid w:val="00C204AE"/>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3FE0"/>
    <w:rsid w:val="00C24246"/>
    <w:rsid w:val="00C2465B"/>
    <w:rsid w:val="00C248D1"/>
    <w:rsid w:val="00C24DAF"/>
    <w:rsid w:val="00C25BCF"/>
    <w:rsid w:val="00C25EA0"/>
    <w:rsid w:val="00C2600D"/>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F75"/>
    <w:rsid w:val="00C34364"/>
    <w:rsid w:val="00C3547B"/>
    <w:rsid w:val="00C3550C"/>
    <w:rsid w:val="00C35E7A"/>
    <w:rsid w:val="00C36388"/>
    <w:rsid w:val="00C371E7"/>
    <w:rsid w:val="00C37251"/>
    <w:rsid w:val="00C3745F"/>
    <w:rsid w:val="00C37ABB"/>
    <w:rsid w:val="00C37BB2"/>
    <w:rsid w:val="00C37EA6"/>
    <w:rsid w:val="00C40733"/>
    <w:rsid w:val="00C408D7"/>
    <w:rsid w:val="00C40A25"/>
    <w:rsid w:val="00C40B42"/>
    <w:rsid w:val="00C41B25"/>
    <w:rsid w:val="00C41C6D"/>
    <w:rsid w:val="00C41EA0"/>
    <w:rsid w:val="00C41F77"/>
    <w:rsid w:val="00C41FAC"/>
    <w:rsid w:val="00C42032"/>
    <w:rsid w:val="00C42AE8"/>
    <w:rsid w:val="00C42B20"/>
    <w:rsid w:val="00C43875"/>
    <w:rsid w:val="00C43FF0"/>
    <w:rsid w:val="00C4439A"/>
    <w:rsid w:val="00C44DCB"/>
    <w:rsid w:val="00C45063"/>
    <w:rsid w:val="00C452B1"/>
    <w:rsid w:val="00C45344"/>
    <w:rsid w:val="00C45918"/>
    <w:rsid w:val="00C4689E"/>
    <w:rsid w:val="00C46AA1"/>
    <w:rsid w:val="00C47732"/>
    <w:rsid w:val="00C47A87"/>
    <w:rsid w:val="00C500FF"/>
    <w:rsid w:val="00C5092C"/>
    <w:rsid w:val="00C50A24"/>
    <w:rsid w:val="00C50B1E"/>
    <w:rsid w:val="00C5122E"/>
    <w:rsid w:val="00C515E1"/>
    <w:rsid w:val="00C51A13"/>
    <w:rsid w:val="00C52652"/>
    <w:rsid w:val="00C527DC"/>
    <w:rsid w:val="00C52864"/>
    <w:rsid w:val="00C52AC7"/>
    <w:rsid w:val="00C52B6D"/>
    <w:rsid w:val="00C53097"/>
    <w:rsid w:val="00C533ED"/>
    <w:rsid w:val="00C53C96"/>
    <w:rsid w:val="00C54095"/>
    <w:rsid w:val="00C54862"/>
    <w:rsid w:val="00C55379"/>
    <w:rsid w:val="00C55B74"/>
    <w:rsid w:val="00C55C85"/>
    <w:rsid w:val="00C55F01"/>
    <w:rsid w:val="00C5616A"/>
    <w:rsid w:val="00C569A7"/>
    <w:rsid w:val="00C56D2D"/>
    <w:rsid w:val="00C56D48"/>
    <w:rsid w:val="00C57191"/>
    <w:rsid w:val="00C5726B"/>
    <w:rsid w:val="00C572FB"/>
    <w:rsid w:val="00C5758D"/>
    <w:rsid w:val="00C57805"/>
    <w:rsid w:val="00C57B35"/>
    <w:rsid w:val="00C57FBE"/>
    <w:rsid w:val="00C60425"/>
    <w:rsid w:val="00C608CA"/>
    <w:rsid w:val="00C60FAF"/>
    <w:rsid w:val="00C61486"/>
    <w:rsid w:val="00C6163E"/>
    <w:rsid w:val="00C61E49"/>
    <w:rsid w:val="00C62065"/>
    <w:rsid w:val="00C62965"/>
    <w:rsid w:val="00C62AD9"/>
    <w:rsid w:val="00C62E71"/>
    <w:rsid w:val="00C6341D"/>
    <w:rsid w:val="00C635B9"/>
    <w:rsid w:val="00C645BF"/>
    <w:rsid w:val="00C6490D"/>
    <w:rsid w:val="00C64E83"/>
    <w:rsid w:val="00C65099"/>
    <w:rsid w:val="00C65554"/>
    <w:rsid w:val="00C65806"/>
    <w:rsid w:val="00C65AA5"/>
    <w:rsid w:val="00C65C0B"/>
    <w:rsid w:val="00C663FC"/>
    <w:rsid w:val="00C66742"/>
    <w:rsid w:val="00C668EB"/>
    <w:rsid w:val="00C67065"/>
    <w:rsid w:val="00C67679"/>
    <w:rsid w:val="00C6784A"/>
    <w:rsid w:val="00C67D3C"/>
    <w:rsid w:val="00C67D71"/>
    <w:rsid w:val="00C70DC2"/>
    <w:rsid w:val="00C712B0"/>
    <w:rsid w:val="00C71DD0"/>
    <w:rsid w:val="00C71FA4"/>
    <w:rsid w:val="00C7221A"/>
    <w:rsid w:val="00C7261B"/>
    <w:rsid w:val="00C726A3"/>
    <w:rsid w:val="00C727A9"/>
    <w:rsid w:val="00C72BBD"/>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65EF"/>
    <w:rsid w:val="00C76DA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A7E"/>
    <w:rsid w:val="00C82521"/>
    <w:rsid w:val="00C8287D"/>
    <w:rsid w:val="00C82963"/>
    <w:rsid w:val="00C83541"/>
    <w:rsid w:val="00C83EBA"/>
    <w:rsid w:val="00C84A35"/>
    <w:rsid w:val="00C84BFA"/>
    <w:rsid w:val="00C85F51"/>
    <w:rsid w:val="00C86598"/>
    <w:rsid w:val="00C869B0"/>
    <w:rsid w:val="00C86F5B"/>
    <w:rsid w:val="00C8784D"/>
    <w:rsid w:val="00C9038D"/>
    <w:rsid w:val="00C907AB"/>
    <w:rsid w:val="00C90A9C"/>
    <w:rsid w:val="00C90DA7"/>
    <w:rsid w:val="00C90DC6"/>
    <w:rsid w:val="00C9101B"/>
    <w:rsid w:val="00C910D7"/>
    <w:rsid w:val="00C91840"/>
    <w:rsid w:val="00C91B64"/>
    <w:rsid w:val="00C91CDC"/>
    <w:rsid w:val="00C9236E"/>
    <w:rsid w:val="00C92428"/>
    <w:rsid w:val="00C92471"/>
    <w:rsid w:val="00C925AC"/>
    <w:rsid w:val="00C9282F"/>
    <w:rsid w:val="00C9302B"/>
    <w:rsid w:val="00C932A3"/>
    <w:rsid w:val="00C93B0E"/>
    <w:rsid w:val="00C93BF9"/>
    <w:rsid w:val="00C93DAF"/>
    <w:rsid w:val="00C94570"/>
    <w:rsid w:val="00C9460C"/>
    <w:rsid w:val="00C947B6"/>
    <w:rsid w:val="00C9488D"/>
    <w:rsid w:val="00C948BB"/>
    <w:rsid w:val="00C948F1"/>
    <w:rsid w:val="00C95866"/>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D58"/>
    <w:rsid w:val="00CA5681"/>
    <w:rsid w:val="00CA6665"/>
    <w:rsid w:val="00CA6A3E"/>
    <w:rsid w:val="00CA6BBA"/>
    <w:rsid w:val="00CA6E23"/>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2F90"/>
    <w:rsid w:val="00CB3444"/>
    <w:rsid w:val="00CB3B59"/>
    <w:rsid w:val="00CB42B0"/>
    <w:rsid w:val="00CB4D4B"/>
    <w:rsid w:val="00CB4DC2"/>
    <w:rsid w:val="00CB4F67"/>
    <w:rsid w:val="00CB5130"/>
    <w:rsid w:val="00CB518E"/>
    <w:rsid w:val="00CB522B"/>
    <w:rsid w:val="00CB5662"/>
    <w:rsid w:val="00CB615A"/>
    <w:rsid w:val="00CB63A7"/>
    <w:rsid w:val="00CB64CB"/>
    <w:rsid w:val="00CB70DE"/>
    <w:rsid w:val="00CB717C"/>
    <w:rsid w:val="00CB7A2D"/>
    <w:rsid w:val="00CC0018"/>
    <w:rsid w:val="00CC01AD"/>
    <w:rsid w:val="00CC06F4"/>
    <w:rsid w:val="00CC0B75"/>
    <w:rsid w:val="00CC1594"/>
    <w:rsid w:val="00CC19A9"/>
    <w:rsid w:val="00CC230D"/>
    <w:rsid w:val="00CC2635"/>
    <w:rsid w:val="00CC2AE9"/>
    <w:rsid w:val="00CC3230"/>
    <w:rsid w:val="00CC3575"/>
    <w:rsid w:val="00CC3D1B"/>
    <w:rsid w:val="00CC4465"/>
    <w:rsid w:val="00CC4583"/>
    <w:rsid w:val="00CC55CE"/>
    <w:rsid w:val="00CC5D0C"/>
    <w:rsid w:val="00CC5E1E"/>
    <w:rsid w:val="00CC65C0"/>
    <w:rsid w:val="00CC71BF"/>
    <w:rsid w:val="00CC732E"/>
    <w:rsid w:val="00CC738E"/>
    <w:rsid w:val="00CC746E"/>
    <w:rsid w:val="00CD066C"/>
    <w:rsid w:val="00CD0A0B"/>
    <w:rsid w:val="00CD0D8A"/>
    <w:rsid w:val="00CD105A"/>
    <w:rsid w:val="00CD19E3"/>
    <w:rsid w:val="00CD1E72"/>
    <w:rsid w:val="00CD26DF"/>
    <w:rsid w:val="00CD2C82"/>
    <w:rsid w:val="00CD2E99"/>
    <w:rsid w:val="00CD2F6B"/>
    <w:rsid w:val="00CD32F6"/>
    <w:rsid w:val="00CD356A"/>
    <w:rsid w:val="00CD3739"/>
    <w:rsid w:val="00CD3C78"/>
    <w:rsid w:val="00CD43BF"/>
    <w:rsid w:val="00CD44E3"/>
    <w:rsid w:val="00CD45DF"/>
    <w:rsid w:val="00CD4BAB"/>
    <w:rsid w:val="00CD4C64"/>
    <w:rsid w:val="00CD4FA8"/>
    <w:rsid w:val="00CD5F26"/>
    <w:rsid w:val="00CD621D"/>
    <w:rsid w:val="00CD6241"/>
    <w:rsid w:val="00CD6536"/>
    <w:rsid w:val="00CD65E7"/>
    <w:rsid w:val="00CD664F"/>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5F0"/>
    <w:rsid w:val="00CE47DC"/>
    <w:rsid w:val="00CE4866"/>
    <w:rsid w:val="00CE4C61"/>
    <w:rsid w:val="00CE4FF9"/>
    <w:rsid w:val="00CE5473"/>
    <w:rsid w:val="00CE55E8"/>
    <w:rsid w:val="00CE55EF"/>
    <w:rsid w:val="00CE63C6"/>
    <w:rsid w:val="00CE6507"/>
    <w:rsid w:val="00CE7EFA"/>
    <w:rsid w:val="00CE7F4A"/>
    <w:rsid w:val="00CE7F63"/>
    <w:rsid w:val="00CF0050"/>
    <w:rsid w:val="00CF0200"/>
    <w:rsid w:val="00CF0A2E"/>
    <w:rsid w:val="00CF14BC"/>
    <w:rsid w:val="00CF152D"/>
    <w:rsid w:val="00CF1A23"/>
    <w:rsid w:val="00CF1C6A"/>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5FE"/>
    <w:rsid w:val="00CF5689"/>
    <w:rsid w:val="00CF570D"/>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227F"/>
    <w:rsid w:val="00D023E6"/>
    <w:rsid w:val="00D025B1"/>
    <w:rsid w:val="00D026F3"/>
    <w:rsid w:val="00D02D6E"/>
    <w:rsid w:val="00D034E1"/>
    <w:rsid w:val="00D0419A"/>
    <w:rsid w:val="00D043FA"/>
    <w:rsid w:val="00D04933"/>
    <w:rsid w:val="00D04A9C"/>
    <w:rsid w:val="00D04E65"/>
    <w:rsid w:val="00D0514C"/>
    <w:rsid w:val="00D05200"/>
    <w:rsid w:val="00D053AD"/>
    <w:rsid w:val="00D054F1"/>
    <w:rsid w:val="00D05697"/>
    <w:rsid w:val="00D0584C"/>
    <w:rsid w:val="00D05AF6"/>
    <w:rsid w:val="00D05C01"/>
    <w:rsid w:val="00D064E8"/>
    <w:rsid w:val="00D06885"/>
    <w:rsid w:val="00D07275"/>
    <w:rsid w:val="00D077BC"/>
    <w:rsid w:val="00D07C02"/>
    <w:rsid w:val="00D07CF4"/>
    <w:rsid w:val="00D07DBC"/>
    <w:rsid w:val="00D1021A"/>
    <w:rsid w:val="00D105DB"/>
    <w:rsid w:val="00D10919"/>
    <w:rsid w:val="00D10E90"/>
    <w:rsid w:val="00D110AE"/>
    <w:rsid w:val="00D11359"/>
    <w:rsid w:val="00D11641"/>
    <w:rsid w:val="00D11C98"/>
    <w:rsid w:val="00D11E76"/>
    <w:rsid w:val="00D11FC2"/>
    <w:rsid w:val="00D12557"/>
    <w:rsid w:val="00D1264B"/>
    <w:rsid w:val="00D12BC8"/>
    <w:rsid w:val="00D12EDA"/>
    <w:rsid w:val="00D139DF"/>
    <w:rsid w:val="00D13A66"/>
    <w:rsid w:val="00D146F2"/>
    <w:rsid w:val="00D1480E"/>
    <w:rsid w:val="00D14971"/>
    <w:rsid w:val="00D1498B"/>
    <w:rsid w:val="00D149AE"/>
    <w:rsid w:val="00D14CFA"/>
    <w:rsid w:val="00D15806"/>
    <w:rsid w:val="00D1593A"/>
    <w:rsid w:val="00D164C6"/>
    <w:rsid w:val="00D169CF"/>
    <w:rsid w:val="00D16B23"/>
    <w:rsid w:val="00D17231"/>
    <w:rsid w:val="00D173A6"/>
    <w:rsid w:val="00D200A6"/>
    <w:rsid w:val="00D20519"/>
    <w:rsid w:val="00D207E4"/>
    <w:rsid w:val="00D209E0"/>
    <w:rsid w:val="00D20DAF"/>
    <w:rsid w:val="00D20E25"/>
    <w:rsid w:val="00D21D10"/>
    <w:rsid w:val="00D220E7"/>
    <w:rsid w:val="00D223EA"/>
    <w:rsid w:val="00D22B2A"/>
    <w:rsid w:val="00D22F08"/>
    <w:rsid w:val="00D2369F"/>
    <w:rsid w:val="00D2429A"/>
    <w:rsid w:val="00D24CEA"/>
    <w:rsid w:val="00D254DC"/>
    <w:rsid w:val="00D2571E"/>
    <w:rsid w:val="00D25815"/>
    <w:rsid w:val="00D25AFB"/>
    <w:rsid w:val="00D260F8"/>
    <w:rsid w:val="00D263A4"/>
    <w:rsid w:val="00D26445"/>
    <w:rsid w:val="00D264BE"/>
    <w:rsid w:val="00D26636"/>
    <w:rsid w:val="00D26E82"/>
    <w:rsid w:val="00D27713"/>
    <w:rsid w:val="00D27866"/>
    <w:rsid w:val="00D27F4D"/>
    <w:rsid w:val="00D305E3"/>
    <w:rsid w:val="00D30BCA"/>
    <w:rsid w:val="00D30E10"/>
    <w:rsid w:val="00D316DD"/>
    <w:rsid w:val="00D31735"/>
    <w:rsid w:val="00D3219D"/>
    <w:rsid w:val="00D32E50"/>
    <w:rsid w:val="00D32EDB"/>
    <w:rsid w:val="00D33189"/>
    <w:rsid w:val="00D334E1"/>
    <w:rsid w:val="00D3362D"/>
    <w:rsid w:val="00D33D98"/>
    <w:rsid w:val="00D33F1D"/>
    <w:rsid w:val="00D33F7C"/>
    <w:rsid w:val="00D349CF"/>
    <w:rsid w:val="00D34B5B"/>
    <w:rsid w:val="00D358FA"/>
    <w:rsid w:val="00D35B69"/>
    <w:rsid w:val="00D36968"/>
    <w:rsid w:val="00D36AFB"/>
    <w:rsid w:val="00D37236"/>
    <w:rsid w:val="00D3759B"/>
    <w:rsid w:val="00D375CE"/>
    <w:rsid w:val="00D376B0"/>
    <w:rsid w:val="00D37828"/>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C12"/>
    <w:rsid w:val="00D5103B"/>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5AF"/>
    <w:rsid w:val="00D56BA7"/>
    <w:rsid w:val="00D56CD1"/>
    <w:rsid w:val="00D573E5"/>
    <w:rsid w:val="00D57814"/>
    <w:rsid w:val="00D603DD"/>
    <w:rsid w:val="00D6048B"/>
    <w:rsid w:val="00D60745"/>
    <w:rsid w:val="00D609C6"/>
    <w:rsid w:val="00D60AE2"/>
    <w:rsid w:val="00D60EEB"/>
    <w:rsid w:val="00D626AD"/>
    <w:rsid w:val="00D6349E"/>
    <w:rsid w:val="00D6353C"/>
    <w:rsid w:val="00D63646"/>
    <w:rsid w:val="00D640CB"/>
    <w:rsid w:val="00D642CB"/>
    <w:rsid w:val="00D644F5"/>
    <w:rsid w:val="00D64617"/>
    <w:rsid w:val="00D64E5E"/>
    <w:rsid w:val="00D65BA8"/>
    <w:rsid w:val="00D65D4C"/>
    <w:rsid w:val="00D6605C"/>
    <w:rsid w:val="00D6659A"/>
    <w:rsid w:val="00D666F2"/>
    <w:rsid w:val="00D66C80"/>
    <w:rsid w:val="00D66D9E"/>
    <w:rsid w:val="00D67582"/>
    <w:rsid w:val="00D6778F"/>
    <w:rsid w:val="00D67925"/>
    <w:rsid w:val="00D67A8F"/>
    <w:rsid w:val="00D67ADC"/>
    <w:rsid w:val="00D705F0"/>
    <w:rsid w:val="00D70678"/>
    <w:rsid w:val="00D70A08"/>
    <w:rsid w:val="00D70C56"/>
    <w:rsid w:val="00D71078"/>
    <w:rsid w:val="00D712E0"/>
    <w:rsid w:val="00D714DA"/>
    <w:rsid w:val="00D71834"/>
    <w:rsid w:val="00D72199"/>
    <w:rsid w:val="00D722E4"/>
    <w:rsid w:val="00D725E8"/>
    <w:rsid w:val="00D72741"/>
    <w:rsid w:val="00D7286C"/>
    <w:rsid w:val="00D73080"/>
    <w:rsid w:val="00D73704"/>
    <w:rsid w:val="00D73733"/>
    <w:rsid w:val="00D73D54"/>
    <w:rsid w:val="00D7430F"/>
    <w:rsid w:val="00D743A6"/>
    <w:rsid w:val="00D744BF"/>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A81"/>
    <w:rsid w:val="00D77AFE"/>
    <w:rsid w:val="00D77FA3"/>
    <w:rsid w:val="00D8010A"/>
    <w:rsid w:val="00D8034A"/>
    <w:rsid w:val="00D807E3"/>
    <w:rsid w:val="00D8085C"/>
    <w:rsid w:val="00D8098F"/>
    <w:rsid w:val="00D80FF4"/>
    <w:rsid w:val="00D81169"/>
    <w:rsid w:val="00D82F20"/>
    <w:rsid w:val="00D82FE9"/>
    <w:rsid w:val="00D83613"/>
    <w:rsid w:val="00D83DC4"/>
    <w:rsid w:val="00D83F88"/>
    <w:rsid w:val="00D83F9F"/>
    <w:rsid w:val="00D844A3"/>
    <w:rsid w:val="00D844CD"/>
    <w:rsid w:val="00D848F7"/>
    <w:rsid w:val="00D84963"/>
    <w:rsid w:val="00D851A4"/>
    <w:rsid w:val="00D86067"/>
    <w:rsid w:val="00D86337"/>
    <w:rsid w:val="00D86922"/>
    <w:rsid w:val="00D86ADA"/>
    <w:rsid w:val="00D86CFD"/>
    <w:rsid w:val="00D86EB0"/>
    <w:rsid w:val="00D86F02"/>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786"/>
    <w:rsid w:val="00D97DAE"/>
    <w:rsid w:val="00D97F1B"/>
    <w:rsid w:val="00DA0048"/>
    <w:rsid w:val="00DA04BE"/>
    <w:rsid w:val="00DA0691"/>
    <w:rsid w:val="00DA06F9"/>
    <w:rsid w:val="00DA08A7"/>
    <w:rsid w:val="00DA0F1C"/>
    <w:rsid w:val="00DA0FAC"/>
    <w:rsid w:val="00DA1A5F"/>
    <w:rsid w:val="00DA1AD9"/>
    <w:rsid w:val="00DA1D95"/>
    <w:rsid w:val="00DA1E27"/>
    <w:rsid w:val="00DA2007"/>
    <w:rsid w:val="00DA327E"/>
    <w:rsid w:val="00DA32FA"/>
    <w:rsid w:val="00DA367A"/>
    <w:rsid w:val="00DA369B"/>
    <w:rsid w:val="00DA3FFE"/>
    <w:rsid w:val="00DA47D5"/>
    <w:rsid w:val="00DA49B9"/>
    <w:rsid w:val="00DA4D77"/>
    <w:rsid w:val="00DA4E29"/>
    <w:rsid w:val="00DA5158"/>
    <w:rsid w:val="00DA51BF"/>
    <w:rsid w:val="00DA52CC"/>
    <w:rsid w:val="00DA587A"/>
    <w:rsid w:val="00DA610D"/>
    <w:rsid w:val="00DA6725"/>
    <w:rsid w:val="00DA6729"/>
    <w:rsid w:val="00DA6751"/>
    <w:rsid w:val="00DA6B33"/>
    <w:rsid w:val="00DA6F24"/>
    <w:rsid w:val="00DA7683"/>
    <w:rsid w:val="00DB0457"/>
    <w:rsid w:val="00DB045F"/>
    <w:rsid w:val="00DB05E9"/>
    <w:rsid w:val="00DB0615"/>
    <w:rsid w:val="00DB1060"/>
    <w:rsid w:val="00DB10CE"/>
    <w:rsid w:val="00DB1730"/>
    <w:rsid w:val="00DB1A95"/>
    <w:rsid w:val="00DB1CD6"/>
    <w:rsid w:val="00DB2CFE"/>
    <w:rsid w:val="00DB2EFC"/>
    <w:rsid w:val="00DB32E8"/>
    <w:rsid w:val="00DB33A0"/>
    <w:rsid w:val="00DB38A9"/>
    <w:rsid w:val="00DB3A47"/>
    <w:rsid w:val="00DB3AD3"/>
    <w:rsid w:val="00DB3EFE"/>
    <w:rsid w:val="00DB4235"/>
    <w:rsid w:val="00DB452D"/>
    <w:rsid w:val="00DB4778"/>
    <w:rsid w:val="00DB4E2C"/>
    <w:rsid w:val="00DB557E"/>
    <w:rsid w:val="00DB5A51"/>
    <w:rsid w:val="00DB604C"/>
    <w:rsid w:val="00DB64DA"/>
    <w:rsid w:val="00DB6712"/>
    <w:rsid w:val="00DB69C7"/>
    <w:rsid w:val="00DB6B89"/>
    <w:rsid w:val="00DB6BAE"/>
    <w:rsid w:val="00DB71E9"/>
    <w:rsid w:val="00DB77EB"/>
    <w:rsid w:val="00DB77EE"/>
    <w:rsid w:val="00DC00BD"/>
    <w:rsid w:val="00DC06DD"/>
    <w:rsid w:val="00DC119B"/>
    <w:rsid w:val="00DC15AB"/>
    <w:rsid w:val="00DC1ED6"/>
    <w:rsid w:val="00DC22E1"/>
    <w:rsid w:val="00DC25CB"/>
    <w:rsid w:val="00DC27D7"/>
    <w:rsid w:val="00DC289C"/>
    <w:rsid w:val="00DC2AA2"/>
    <w:rsid w:val="00DC3C42"/>
    <w:rsid w:val="00DC447A"/>
    <w:rsid w:val="00DC44C8"/>
    <w:rsid w:val="00DC4723"/>
    <w:rsid w:val="00DC4B5F"/>
    <w:rsid w:val="00DC4D80"/>
    <w:rsid w:val="00DC51C4"/>
    <w:rsid w:val="00DC5354"/>
    <w:rsid w:val="00DC6113"/>
    <w:rsid w:val="00DC703D"/>
    <w:rsid w:val="00DC70A4"/>
    <w:rsid w:val="00DC7148"/>
    <w:rsid w:val="00DC7F67"/>
    <w:rsid w:val="00DD0291"/>
    <w:rsid w:val="00DD042D"/>
    <w:rsid w:val="00DD05A8"/>
    <w:rsid w:val="00DD0A93"/>
    <w:rsid w:val="00DD0EEE"/>
    <w:rsid w:val="00DD11D4"/>
    <w:rsid w:val="00DD1493"/>
    <w:rsid w:val="00DD15A3"/>
    <w:rsid w:val="00DD1988"/>
    <w:rsid w:val="00DD225E"/>
    <w:rsid w:val="00DD229E"/>
    <w:rsid w:val="00DD2E44"/>
    <w:rsid w:val="00DD30E3"/>
    <w:rsid w:val="00DD355D"/>
    <w:rsid w:val="00DD3898"/>
    <w:rsid w:val="00DD3CBA"/>
    <w:rsid w:val="00DD3D1C"/>
    <w:rsid w:val="00DD4B58"/>
    <w:rsid w:val="00DD55E0"/>
    <w:rsid w:val="00DD5EBD"/>
    <w:rsid w:val="00DD636E"/>
    <w:rsid w:val="00DD63EA"/>
    <w:rsid w:val="00DD6A00"/>
    <w:rsid w:val="00DD7195"/>
    <w:rsid w:val="00DD74EE"/>
    <w:rsid w:val="00DD7722"/>
    <w:rsid w:val="00DD7832"/>
    <w:rsid w:val="00DD7FEF"/>
    <w:rsid w:val="00DE0683"/>
    <w:rsid w:val="00DE0F67"/>
    <w:rsid w:val="00DE10B9"/>
    <w:rsid w:val="00DE15F9"/>
    <w:rsid w:val="00DE1722"/>
    <w:rsid w:val="00DE19F4"/>
    <w:rsid w:val="00DE1A27"/>
    <w:rsid w:val="00DE20FF"/>
    <w:rsid w:val="00DE2737"/>
    <w:rsid w:val="00DE2771"/>
    <w:rsid w:val="00DE2F84"/>
    <w:rsid w:val="00DE30E1"/>
    <w:rsid w:val="00DE3392"/>
    <w:rsid w:val="00DE37A0"/>
    <w:rsid w:val="00DE37AD"/>
    <w:rsid w:val="00DE3DBB"/>
    <w:rsid w:val="00DE3FBE"/>
    <w:rsid w:val="00DE41A4"/>
    <w:rsid w:val="00DE4804"/>
    <w:rsid w:val="00DE4CB2"/>
    <w:rsid w:val="00DE5123"/>
    <w:rsid w:val="00DE5261"/>
    <w:rsid w:val="00DE52C2"/>
    <w:rsid w:val="00DE5978"/>
    <w:rsid w:val="00DE5C38"/>
    <w:rsid w:val="00DE640B"/>
    <w:rsid w:val="00DE6DA4"/>
    <w:rsid w:val="00DE7B44"/>
    <w:rsid w:val="00DE7BE6"/>
    <w:rsid w:val="00DE7E37"/>
    <w:rsid w:val="00DE7E98"/>
    <w:rsid w:val="00DE7F7A"/>
    <w:rsid w:val="00DF0186"/>
    <w:rsid w:val="00DF032F"/>
    <w:rsid w:val="00DF0AC6"/>
    <w:rsid w:val="00DF0F31"/>
    <w:rsid w:val="00DF13E2"/>
    <w:rsid w:val="00DF146E"/>
    <w:rsid w:val="00DF156E"/>
    <w:rsid w:val="00DF15B6"/>
    <w:rsid w:val="00DF3DD5"/>
    <w:rsid w:val="00DF42B9"/>
    <w:rsid w:val="00DF42F3"/>
    <w:rsid w:val="00DF574A"/>
    <w:rsid w:val="00DF6307"/>
    <w:rsid w:val="00DF63EF"/>
    <w:rsid w:val="00DF6962"/>
    <w:rsid w:val="00DF70DF"/>
    <w:rsid w:val="00DF7649"/>
    <w:rsid w:val="00DF76D5"/>
    <w:rsid w:val="00DF782F"/>
    <w:rsid w:val="00E002A6"/>
    <w:rsid w:val="00E00405"/>
    <w:rsid w:val="00E0081F"/>
    <w:rsid w:val="00E0086B"/>
    <w:rsid w:val="00E013DA"/>
    <w:rsid w:val="00E013EA"/>
    <w:rsid w:val="00E01820"/>
    <w:rsid w:val="00E01B65"/>
    <w:rsid w:val="00E0243A"/>
    <w:rsid w:val="00E02463"/>
    <w:rsid w:val="00E025DA"/>
    <w:rsid w:val="00E027BB"/>
    <w:rsid w:val="00E03097"/>
    <w:rsid w:val="00E031F6"/>
    <w:rsid w:val="00E03593"/>
    <w:rsid w:val="00E041EF"/>
    <w:rsid w:val="00E04A65"/>
    <w:rsid w:val="00E04DB4"/>
    <w:rsid w:val="00E0518F"/>
    <w:rsid w:val="00E0522D"/>
    <w:rsid w:val="00E052E0"/>
    <w:rsid w:val="00E0541F"/>
    <w:rsid w:val="00E0562E"/>
    <w:rsid w:val="00E0576C"/>
    <w:rsid w:val="00E05B75"/>
    <w:rsid w:val="00E0629D"/>
    <w:rsid w:val="00E068F1"/>
    <w:rsid w:val="00E069A8"/>
    <w:rsid w:val="00E07FAB"/>
    <w:rsid w:val="00E10432"/>
    <w:rsid w:val="00E1052E"/>
    <w:rsid w:val="00E11063"/>
    <w:rsid w:val="00E11AFF"/>
    <w:rsid w:val="00E11DC5"/>
    <w:rsid w:val="00E11DEE"/>
    <w:rsid w:val="00E12EA9"/>
    <w:rsid w:val="00E12FD6"/>
    <w:rsid w:val="00E13365"/>
    <w:rsid w:val="00E13521"/>
    <w:rsid w:val="00E13993"/>
    <w:rsid w:val="00E13A23"/>
    <w:rsid w:val="00E13B9F"/>
    <w:rsid w:val="00E13DAB"/>
    <w:rsid w:val="00E1480A"/>
    <w:rsid w:val="00E14C6D"/>
    <w:rsid w:val="00E15528"/>
    <w:rsid w:val="00E15594"/>
    <w:rsid w:val="00E15728"/>
    <w:rsid w:val="00E15858"/>
    <w:rsid w:val="00E15B37"/>
    <w:rsid w:val="00E15C9D"/>
    <w:rsid w:val="00E15F79"/>
    <w:rsid w:val="00E15FD0"/>
    <w:rsid w:val="00E164B9"/>
    <w:rsid w:val="00E164C2"/>
    <w:rsid w:val="00E17A64"/>
    <w:rsid w:val="00E20463"/>
    <w:rsid w:val="00E21CDE"/>
    <w:rsid w:val="00E21F02"/>
    <w:rsid w:val="00E226CF"/>
    <w:rsid w:val="00E2294B"/>
    <w:rsid w:val="00E22CE8"/>
    <w:rsid w:val="00E22E3F"/>
    <w:rsid w:val="00E23913"/>
    <w:rsid w:val="00E23ADE"/>
    <w:rsid w:val="00E23CE5"/>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3553"/>
    <w:rsid w:val="00E34444"/>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6D4"/>
    <w:rsid w:val="00E4690E"/>
    <w:rsid w:val="00E46EB0"/>
    <w:rsid w:val="00E46F4C"/>
    <w:rsid w:val="00E474A8"/>
    <w:rsid w:val="00E475A1"/>
    <w:rsid w:val="00E47B44"/>
    <w:rsid w:val="00E500BE"/>
    <w:rsid w:val="00E50218"/>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5631"/>
    <w:rsid w:val="00E559DC"/>
    <w:rsid w:val="00E55D91"/>
    <w:rsid w:val="00E55F18"/>
    <w:rsid w:val="00E56B05"/>
    <w:rsid w:val="00E56B26"/>
    <w:rsid w:val="00E56BE0"/>
    <w:rsid w:val="00E56C5E"/>
    <w:rsid w:val="00E578F6"/>
    <w:rsid w:val="00E57AA8"/>
    <w:rsid w:val="00E57C1A"/>
    <w:rsid w:val="00E605B0"/>
    <w:rsid w:val="00E6065E"/>
    <w:rsid w:val="00E60B6E"/>
    <w:rsid w:val="00E60EE5"/>
    <w:rsid w:val="00E60FD6"/>
    <w:rsid w:val="00E61240"/>
    <w:rsid w:val="00E612E5"/>
    <w:rsid w:val="00E615BA"/>
    <w:rsid w:val="00E622B1"/>
    <w:rsid w:val="00E636C0"/>
    <w:rsid w:val="00E63A58"/>
    <w:rsid w:val="00E64381"/>
    <w:rsid w:val="00E64F80"/>
    <w:rsid w:val="00E65222"/>
    <w:rsid w:val="00E65995"/>
    <w:rsid w:val="00E65C1A"/>
    <w:rsid w:val="00E65F33"/>
    <w:rsid w:val="00E66160"/>
    <w:rsid w:val="00E668EA"/>
    <w:rsid w:val="00E66BB3"/>
    <w:rsid w:val="00E67F60"/>
    <w:rsid w:val="00E67FFA"/>
    <w:rsid w:val="00E70787"/>
    <w:rsid w:val="00E71C13"/>
    <w:rsid w:val="00E728B9"/>
    <w:rsid w:val="00E728BD"/>
    <w:rsid w:val="00E72A27"/>
    <w:rsid w:val="00E73C4D"/>
    <w:rsid w:val="00E7403B"/>
    <w:rsid w:val="00E743B6"/>
    <w:rsid w:val="00E74E22"/>
    <w:rsid w:val="00E75041"/>
    <w:rsid w:val="00E754C1"/>
    <w:rsid w:val="00E754FB"/>
    <w:rsid w:val="00E757F7"/>
    <w:rsid w:val="00E75ADB"/>
    <w:rsid w:val="00E7616C"/>
    <w:rsid w:val="00E762EF"/>
    <w:rsid w:val="00E77ADF"/>
    <w:rsid w:val="00E77D08"/>
    <w:rsid w:val="00E80237"/>
    <w:rsid w:val="00E80702"/>
    <w:rsid w:val="00E8131F"/>
    <w:rsid w:val="00E81668"/>
    <w:rsid w:val="00E817BB"/>
    <w:rsid w:val="00E82239"/>
    <w:rsid w:val="00E8236D"/>
    <w:rsid w:val="00E82C5F"/>
    <w:rsid w:val="00E83D36"/>
    <w:rsid w:val="00E83D41"/>
    <w:rsid w:val="00E83F53"/>
    <w:rsid w:val="00E84077"/>
    <w:rsid w:val="00E840B2"/>
    <w:rsid w:val="00E85201"/>
    <w:rsid w:val="00E85307"/>
    <w:rsid w:val="00E85C2C"/>
    <w:rsid w:val="00E85D04"/>
    <w:rsid w:val="00E861C8"/>
    <w:rsid w:val="00E8659C"/>
    <w:rsid w:val="00E87572"/>
    <w:rsid w:val="00E9088E"/>
    <w:rsid w:val="00E91367"/>
    <w:rsid w:val="00E9244C"/>
    <w:rsid w:val="00E92758"/>
    <w:rsid w:val="00E92BDC"/>
    <w:rsid w:val="00E92E8B"/>
    <w:rsid w:val="00E933B6"/>
    <w:rsid w:val="00E937BC"/>
    <w:rsid w:val="00E9388B"/>
    <w:rsid w:val="00E93B23"/>
    <w:rsid w:val="00E93CDE"/>
    <w:rsid w:val="00E94427"/>
    <w:rsid w:val="00E946A6"/>
    <w:rsid w:val="00E94E8C"/>
    <w:rsid w:val="00E95245"/>
    <w:rsid w:val="00E95792"/>
    <w:rsid w:val="00E957C2"/>
    <w:rsid w:val="00E9608D"/>
    <w:rsid w:val="00E9633E"/>
    <w:rsid w:val="00E966D6"/>
    <w:rsid w:val="00E967E9"/>
    <w:rsid w:val="00E96E2C"/>
    <w:rsid w:val="00E96EEA"/>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4694"/>
    <w:rsid w:val="00EA51D3"/>
    <w:rsid w:val="00EA5824"/>
    <w:rsid w:val="00EA5EFD"/>
    <w:rsid w:val="00EA61F9"/>
    <w:rsid w:val="00EA6600"/>
    <w:rsid w:val="00EA6BD8"/>
    <w:rsid w:val="00EA6EEB"/>
    <w:rsid w:val="00EA7120"/>
    <w:rsid w:val="00EA7437"/>
    <w:rsid w:val="00EA7931"/>
    <w:rsid w:val="00EA7B24"/>
    <w:rsid w:val="00EA7C0E"/>
    <w:rsid w:val="00EB1745"/>
    <w:rsid w:val="00EB1BA0"/>
    <w:rsid w:val="00EB1BBB"/>
    <w:rsid w:val="00EB281F"/>
    <w:rsid w:val="00EB3276"/>
    <w:rsid w:val="00EB3961"/>
    <w:rsid w:val="00EB3D57"/>
    <w:rsid w:val="00EB3E64"/>
    <w:rsid w:val="00EB4012"/>
    <w:rsid w:val="00EB466D"/>
    <w:rsid w:val="00EB46CC"/>
    <w:rsid w:val="00EB58AE"/>
    <w:rsid w:val="00EB663B"/>
    <w:rsid w:val="00EB6888"/>
    <w:rsid w:val="00EB6F9E"/>
    <w:rsid w:val="00EB79BE"/>
    <w:rsid w:val="00EB7E44"/>
    <w:rsid w:val="00EC0153"/>
    <w:rsid w:val="00EC0496"/>
    <w:rsid w:val="00EC06BB"/>
    <w:rsid w:val="00EC0BE6"/>
    <w:rsid w:val="00EC146F"/>
    <w:rsid w:val="00EC16A8"/>
    <w:rsid w:val="00EC1833"/>
    <w:rsid w:val="00EC1931"/>
    <w:rsid w:val="00EC2024"/>
    <w:rsid w:val="00EC2026"/>
    <w:rsid w:val="00EC20A5"/>
    <w:rsid w:val="00EC21F1"/>
    <w:rsid w:val="00EC2379"/>
    <w:rsid w:val="00EC2F7E"/>
    <w:rsid w:val="00EC311A"/>
    <w:rsid w:val="00EC393D"/>
    <w:rsid w:val="00EC39BB"/>
    <w:rsid w:val="00EC3BF8"/>
    <w:rsid w:val="00EC505F"/>
    <w:rsid w:val="00EC5158"/>
    <w:rsid w:val="00EC52EB"/>
    <w:rsid w:val="00EC5648"/>
    <w:rsid w:val="00EC5F70"/>
    <w:rsid w:val="00EC5FB4"/>
    <w:rsid w:val="00EC64DF"/>
    <w:rsid w:val="00EC6839"/>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0C1"/>
    <w:rsid w:val="00ED43C1"/>
    <w:rsid w:val="00ED4974"/>
    <w:rsid w:val="00ED4CF2"/>
    <w:rsid w:val="00ED507F"/>
    <w:rsid w:val="00ED5101"/>
    <w:rsid w:val="00ED5120"/>
    <w:rsid w:val="00ED5372"/>
    <w:rsid w:val="00ED55A6"/>
    <w:rsid w:val="00ED5718"/>
    <w:rsid w:val="00ED65F0"/>
    <w:rsid w:val="00ED6F49"/>
    <w:rsid w:val="00ED74E5"/>
    <w:rsid w:val="00ED7686"/>
    <w:rsid w:val="00ED7A25"/>
    <w:rsid w:val="00ED7C55"/>
    <w:rsid w:val="00ED7CC7"/>
    <w:rsid w:val="00EE014B"/>
    <w:rsid w:val="00EE0284"/>
    <w:rsid w:val="00EE0567"/>
    <w:rsid w:val="00EE139E"/>
    <w:rsid w:val="00EE1D36"/>
    <w:rsid w:val="00EE223C"/>
    <w:rsid w:val="00EE2C4F"/>
    <w:rsid w:val="00EE2FE7"/>
    <w:rsid w:val="00EE37E5"/>
    <w:rsid w:val="00EE3FFD"/>
    <w:rsid w:val="00EE43B9"/>
    <w:rsid w:val="00EE477D"/>
    <w:rsid w:val="00EE4B5A"/>
    <w:rsid w:val="00EE5554"/>
    <w:rsid w:val="00EE5D6C"/>
    <w:rsid w:val="00EE61B1"/>
    <w:rsid w:val="00EE63E6"/>
    <w:rsid w:val="00EE65A8"/>
    <w:rsid w:val="00EE69A6"/>
    <w:rsid w:val="00EE70D1"/>
    <w:rsid w:val="00EE76A9"/>
    <w:rsid w:val="00EE7B57"/>
    <w:rsid w:val="00EE7F24"/>
    <w:rsid w:val="00EE7FA7"/>
    <w:rsid w:val="00EF0191"/>
    <w:rsid w:val="00EF0555"/>
    <w:rsid w:val="00EF05DD"/>
    <w:rsid w:val="00EF09DC"/>
    <w:rsid w:val="00EF09E8"/>
    <w:rsid w:val="00EF0E47"/>
    <w:rsid w:val="00EF13CC"/>
    <w:rsid w:val="00EF19C9"/>
    <w:rsid w:val="00EF2172"/>
    <w:rsid w:val="00EF21C3"/>
    <w:rsid w:val="00EF23F7"/>
    <w:rsid w:val="00EF25CA"/>
    <w:rsid w:val="00EF272B"/>
    <w:rsid w:val="00EF2EC2"/>
    <w:rsid w:val="00EF3325"/>
    <w:rsid w:val="00EF3390"/>
    <w:rsid w:val="00EF3499"/>
    <w:rsid w:val="00EF47C7"/>
    <w:rsid w:val="00EF4858"/>
    <w:rsid w:val="00EF4CE4"/>
    <w:rsid w:val="00EF5A32"/>
    <w:rsid w:val="00EF5B80"/>
    <w:rsid w:val="00EF6954"/>
    <w:rsid w:val="00EF6F82"/>
    <w:rsid w:val="00EF6FE8"/>
    <w:rsid w:val="00EF7C2B"/>
    <w:rsid w:val="00F00427"/>
    <w:rsid w:val="00F00766"/>
    <w:rsid w:val="00F00BEB"/>
    <w:rsid w:val="00F00CE2"/>
    <w:rsid w:val="00F00D60"/>
    <w:rsid w:val="00F01450"/>
    <w:rsid w:val="00F01535"/>
    <w:rsid w:val="00F01910"/>
    <w:rsid w:val="00F02FBE"/>
    <w:rsid w:val="00F03143"/>
    <w:rsid w:val="00F033EF"/>
    <w:rsid w:val="00F03D9E"/>
    <w:rsid w:val="00F045A5"/>
    <w:rsid w:val="00F05AE7"/>
    <w:rsid w:val="00F05B87"/>
    <w:rsid w:val="00F0620A"/>
    <w:rsid w:val="00F062AE"/>
    <w:rsid w:val="00F063A7"/>
    <w:rsid w:val="00F064CD"/>
    <w:rsid w:val="00F0679A"/>
    <w:rsid w:val="00F06A30"/>
    <w:rsid w:val="00F06D95"/>
    <w:rsid w:val="00F075CB"/>
    <w:rsid w:val="00F07730"/>
    <w:rsid w:val="00F10C10"/>
    <w:rsid w:val="00F10F1C"/>
    <w:rsid w:val="00F11A01"/>
    <w:rsid w:val="00F120C5"/>
    <w:rsid w:val="00F12181"/>
    <w:rsid w:val="00F1229A"/>
    <w:rsid w:val="00F12720"/>
    <w:rsid w:val="00F12735"/>
    <w:rsid w:val="00F13D37"/>
    <w:rsid w:val="00F1416E"/>
    <w:rsid w:val="00F143D5"/>
    <w:rsid w:val="00F14F43"/>
    <w:rsid w:val="00F15D7C"/>
    <w:rsid w:val="00F15DB4"/>
    <w:rsid w:val="00F15F33"/>
    <w:rsid w:val="00F1672E"/>
    <w:rsid w:val="00F16BAF"/>
    <w:rsid w:val="00F16D27"/>
    <w:rsid w:val="00F17876"/>
    <w:rsid w:val="00F179C6"/>
    <w:rsid w:val="00F179F9"/>
    <w:rsid w:val="00F20542"/>
    <w:rsid w:val="00F205F3"/>
    <w:rsid w:val="00F2061C"/>
    <w:rsid w:val="00F20C59"/>
    <w:rsid w:val="00F20C63"/>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D"/>
    <w:rsid w:val="00F26C30"/>
    <w:rsid w:val="00F26D8E"/>
    <w:rsid w:val="00F27318"/>
    <w:rsid w:val="00F278AD"/>
    <w:rsid w:val="00F27A7A"/>
    <w:rsid w:val="00F30425"/>
    <w:rsid w:val="00F30E12"/>
    <w:rsid w:val="00F3109B"/>
    <w:rsid w:val="00F32190"/>
    <w:rsid w:val="00F323E5"/>
    <w:rsid w:val="00F32EB8"/>
    <w:rsid w:val="00F3317A"/>
    <w:rsid w:val="00F331BC"/>
    <w:rsid w:val="00F33A7B"/>
    <w:rsid w:val="00F33FB1"/>
    <w:rsid w:val="00F3423B"/>
    <w:rsid w:val="00F3430E"/>
    <w:rsid w:val="00F343E8"/>
    <w:rsid w:val="00F349F2"/>
    <w:rsid w:val="00F34A09"/>
    <w:rsid w:val="00F3680A"/>
    <w:rsid w:val="00F3697A"/>
    <w:rsid w:val="00F36F46"/>
    <w:rsid w:val="00F37392"/>
    <w:rsid w:val="00F37AF1"/>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62"/>
    <w:rsid w:val="00F467DA"/>
    <w:rsid w:val="00F46905"/>
    <w:rsid w:val="00F46B25"/>
    <w:rsid w:val="00F4713C"/>
    <w:rsid w:val="00F472A3"/>
    <w:rsid w:val="00F472CD"/>
    <w:rsid w:val="00F476C9"/>
    <w:rsid w:val="00F47A26"/>
    <w:rsid w:val="00F47D16"/>
    <w:rsid w:val="00F5006C"/>
    <w:rsid w:val="00F50CBD"/>
    <w:rsid w:val="00F50F2A"/>
    <w:rsid w:val="00F51E5B"/>
    <w:rsid w:val="00F520D7"/>
    <w:rsid w:val="00F522AD"/>
    <w:rsid w:val="00F52AE0"/>
    <w:rsid w:val="00F53223"/>
    <w:rsid w:val="00F532E8"/>
    <w:rsid w:val="00F53496"/>
    <w:rsid w:val="00F53866"/>
    <w:rsid w:val="00F53DF1"/>
    <w:rsid w:val="00F54ACF"/>
    <w:rsid w:val="00F54DA8"/>
    <w:rsid w:val="00F5529C"/>
    <w:rsid w:val="00F55B76"/>
    <w:rsid w:val="00F55ECD"/>
    <w:rsid w:val="00F56246"/>
    <w:rsid w:val="00F56348"/>
    <w:rsid w:val="00F5649F"/>
    <w:rsid w:val="00F56C85"/>
    <w:rsid w:val="00F56CC9"/>
    <w:rsid w:val="00F56CF4"/>
    <w:rsid w:val="00F5715A"/>
    <w:rsid w:val="00F574B2"/>
    <w:rsid w:val="00F577A4"/>
    <w:rsid w:val="00F57B4D"/>
    <w:rsid w:val="00F57C83"/>
    <w:rsid w:val="00F57FB7"/>
    <w:rsid w:val="00F615AC"/>
    <w:rsid w:val="00F61CFF"/>
    <w:rsid w:val="00F61F37"/>
    <w:rsid w:val="00F62008"/>
    <w:rsid w:val="00F62812"/>
    <w:rsid w:val="00F62AFB"/>
    <w:rsid w:val="00F62CD9"/>
    <w:rsid w:val="00F6365F"/>
    <w:rsid w:val="00F637C2"/>
    <w:rsid w:val="00F63DEC"/>
    <w:rsid w:val="00F640BB"/>
    <w:rsid w:val="00F640E7"/>
    <w:rsid w:val="00F64109"/>
    <w:rsid w:val="00F645F7"/>
    <w:rsid w:val="00F64889"/>
    <w:rsid w:val="00F64E99"/>
    <w:rsid w:val="00F64FF0"/>
    <w:rsid w:val="00F65000"/>
    <w:rsid w:val="00F65194"/>
    <w:rsid w:val="00F6553E"/>
    <w:rsid w:val="00F65631"/>
    <w:rsid w:val="00F658A1"/>
    <w:rsid w:val="00F65A71"/>
    <w:rsid w:val="00F65FFC"/>
    <w:rsid w:val="00F666D9"/>
    <w:rsid w:val="00F669B1"/>
    <w:rsid w:val="00F66BB4"/>
    <w:rsid w:val="00F66D26"/>
    <w:rsid w:val="00F671DB"/>
    <w:rsid w:val="00F6720C"/>
    <w:rsid w:val="00F67351"/>
    <w:rsid w:val="00F679DA"/>
    <w:rsid w:val="00F700F3"/>
    <w:rsid w:val="00F703DB"/>
    <w:rsid w:val="00F7082C"/>
    <w:rsid w:val="00F71595"/>
    <w:rsid w:val="00F7171B"/>
    <w:rsid w:val="00F71FA3"/>
    <w:rsid w:val="00F723AE"/>
    <w:rsid w:val="00F726A0"/>
    <w:rsid w:val="00F73D49"/>
    <w:rsid w:val="00F73DA9"/>
    <w:rsid w:val="00F74085"/>
    <w:rsid w:val="00F7434C"/>
    <w:rsid w:val="00F74F40"/>
    <w:rsid w:val="00F75642"/>
    <w:rsid w:val="00F75BBC"/>
    <w:rsid w:val="00F761BD"/>
    <w:rsid w:val="00F76295"/>
    <w:rsid w:val="00F7670E"/>
    <w:rsid w:val="00F769A8"/>
    <w:rsid w:val="00F76F2B"/>
    <w:rsid w:val="00F76F5F"/>
    <w:rsid w:val="00F7734B"/>
    <w:rsid w:val="00F7762C"/>
    <w:rsid w:val="00F776C4"/>
    <w:rsid w:val="00F8039C"/>
    <w:rsid w:val="00F810BB"/>
    <w:rsid w:val="00F8181F"/>
    <w:rsid w:val="00F81992"/>
    <w:rsid w:val="00F81FBD"/>
    <w:rsid w:val="00F8206E"/>
    <w:rsid w:val="00F8239C"/>
    <w:rsid w:val="00F8297B"/>
    <w:rsid w:val="00F82E26"/>
    <w:rsid w:val="00F83613"/>
    <w:rsid w:val="00F8381F"/>
    <w:rsid w:val="00F84454"/>
    <w:rsid w:val="00F8449B"/>
    <w:rsid w:val="00F844BF"/>
    <w:rsid w:val="00F84626"/>
    <w:rsid w:val="00F8476C"/>
    <w:rsid w:val="00F84EAB"/>
    <w:rsid w:val="00F864A4"/>
    <w:rsid w:val="00F86A45"/>
    <w:rsid w:val="00F86BFB"/>
    <w:rsid w:val="00F86EED"/>
    <w:rsid w:val="00F878FE"/>
    <w:rsid w:val="00F87B44"/>
    <w:rsid w:val="00F87B6C"/>
    <w:rsid w:val="00F87FEA"/>
    <w:rsid w:val="00F90581"/>
    <w:rsid w:val="00F9096A"/>
    <w:rsid w:val="00F90CB1"/>
    <w:rsid w:val="00F9105D"/>
    <w:rsid w:val="00F91426"/>
    <w:rsid w:val="00F91545"/>
    <w:rsid w:val="00F9159A"/>
    <w:rsid w:val="00F915B3"/>
    <w:rsid w:val="00F91EC3"/>
    <w:rsid w:val="00F92145"/>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4EB3"/>
    <w:rsid w:val="00F95392"/>
    <w:rsid w:val="00F953F8"/>
    <w:rsid w:val="00F95972"/>
    <w:rsid w:val="00F959F4"/>
    <w:rsid w:val="00F962BA"/>
    <w:rsid w:val="00F965F2"/>
    <w:rsid w:val="00F96A69"/>
    <w:rsid w:val="00F971DA"/>
    <w:rsid w:val="00F97611"/>
    <w:rsid w:val="00F97653"/>
    <w:rsid w:val="00F976A4"/>
    <w:rsid w:val="00F97D19"/>
    <w:rsid w:val="00F97E7A"/>
    <w:rsid w:val="00FA09EB"/>
    <w:rsid w:val="00FA0AE0"/>
    <w:rsid w:val="00FA0E79"/>
    <w:rsid w:val="00FA1637"/>
    <w:rsid w:val="00FA17BF"/>
    <w:rsid w:val="00FA17D1"/>
    <w:rsid w:val="00FA186E"/>
    <w:rsid w:val="00FA1C03"/>
    <w:rsid w:val="00FA1F2F"/>
    <w:rsid w:val="00FA205A"/>
    <w:rsid w:val="00FA2125"/>
    <w:rsid w:val="00FA2142"/>
    <w:rsid w:val="00FA238B"/>
    <w:rsid w:val="00FA2619"/>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48F8"/>
    <w:rsid w:val="00FA49C8"/>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4ED"/>
    <w:rsid w:val="00FB25E7"/>
    <w:rsid w:val="00FB2750"/>
    <w:rsid w:val="00FB281A"/>
    <w:rsid w:val="00FB3055"/>
    <w:rsid w:val="00FB3106"/>
    <w:rsid w:val="00FB3C04"/>
    <w:rsid w:val="00FB411A"/>
    <w:rsid w:val="00FB42B3"/>
    <w:rsid w:val="00FB455D"/>
    <w:rsid w:val="00FB45C7"/>
    <w:rsid w:val="00FB4711"/>
    <w:rsid w:val="00FB484F"/>
    <w:rsid w:val="00FB49B4"/>
    <w:rsid w:val="00FB4D27"/>
    <w:rsid w:val="00FB52C9"/>
    <w:rsid w:val="00FB5F8E"/>
    <w:rsid w:val="00FB611D"/>
    <w:rsid w:val="00FB66B2"/>
    <w:rsid w:val="00FB6B34"/>
    <w:rsid w:val="00FB6E6C"/>
    <w:rsid w:val="00FB74ED"/>
    <w:rsid w:val="00FB7656"/>
    <w:rsid w:val="00FB7E32"/>
    <w:rsid w:val="00FB7FBA"/>
    <w:rsid w:val="00FC0159"/>
    <w:rsid w:val="00FC02EE"/>
    <w:rsid w:val="00FC0C0E"/>
    <w:rsid w:val="00FC0E2B"/>
    <w:rsid w:val="00FC0F10"/>
    <w:rsid w:val="00FC1034"/>
    <w:rsid w:val="00FC1821"/>
    <w:rsid w:val="00FC19E5"/>
    <w:rsid w:val="00FC211F"/>
    <w:rsid w:val="00FC23B9"/>
    <w:rsid w:val="00FC254F"/>
    <w:rsid w:val="00FC2809"/>
    <w:rsid w:val="00FC2CCC"/>
    <w:rsid w:val="00FC2EC7"/>
    <w:rsid w:val="00FC3AEE"/>
    <w:rsid w:val="00FC3E0D"/>
    <w:rsid w:val="00FC3E4F"/>
    <w:rsid w:val="00FC4793"/>
    <w:rsid w:val="00FC55E5"/>
    <w:rsid w:val="00FC57BB"/>
    <w:rsid w:val="00FC59C4"/>
    <w:rsid w:val="00FC5F61"/>
    <w:rsid w:val="00FC604E"/>
    <w:rsid w:val="00FC6451"/>
    <w:rsid w:val="00FC6587"/>
    <w:rsid w:val="00FC67F5"/>
    <w:rsid w:val="00FC6FA9"/>
    <w:rsid w:val="00FC7576"/>
    <w:rsid w:val="00FC7BA3"/>
    <w:rsid w:val="00FD0E73"/>
    <w:rsid w:val="00FD1169"/>
    <w:rsid w:val="00FD15A1"/>
    <w:rsid w:val="00FD1653"/>
    <w:rsid w:val="00FD1798"/>
    <w:rsid w:val="00FD294C"/>
    <w:rsid w:val="00FD2E86"/>
    <w:rsid w:val="00FD385F"/>
    <w:rsid w:val="00FD39C8"/>
    <w:rsid w:val="00FD3D0B"/>
    <w:rsid w:val="00FD3DB9"/>
    <w:rsid w:val="00FD409B"/>
    <w:rsid w:val="00FD4C08"/>
    <w:rsid w:val="00FD5B72"/>
    <w:rsid w:val="00FD5F2D"/>
    <w:rsid w:val="00FD60EC"/>
    <w:rsid w:val="00FD6463"/>
    <w:rsid w:val="00FD66BB"/>
    <w:rsid w:val="00FD6C31"/>
    <w:rsid w:val="00FD7041"/>
    <w:rsid w:val="00FD7B0A"/>
    <w:rsid w:val="00FD7CCC"/>
    <w:rsid w:val="00FE002E"/>
    <w:rsid w:val="00FE007D"/>
    <w:rsid w:val="00FE049A"/>
    <w:rsid w:val="00FE0562"/>
    <w:rsid w:val="00FE07B5"/>
    <w:rsid w:val="00FE07D1"/>
    <w:rsid w:val="00FE0DA3"/>
    <w:rsid w:val="00FE12AA"/>
    <w:rsid w:val="00FE1315"/>
    <w:rsid w:val="00FE1653"/>
    <w:rsid w:val="00FE16BC"/>
    <w:rsid w:val="00FE1D47"/>
    <w:rsid w:val="00FE2268"/>
    <w:rsid w:val="00FE23D7"/>
    <w:rsid w:val="00FE30BC"/>
    <w:rsid w:val="00FE380A"/>
    <w:rsid w:val="00FE3CDD"/>
    <w:rsid w:val="00FE41B6"/>
    <w:rsid w:val="00FE4DBB"/>
    <w:rsid w:val="00FE536D"/>
    <w:rsid w:val="00FE579A"/>
    <w:rsid w:val="00FE5F8F"/>
    <w:rsid w:val="00FE631D"/>
    <w:rsid w:val="00FE6958"/>
    <w:rsid w:val="00FE6A1A"/>
    <w:rsid w:val="00FE72F2"/>
    <w:rsid w:val="00FE763F"/>
    <w:rsid w:val="00FF0056"/>
    <w:rsid w:val="00FF026E"/>
    <w:rsid w:val="00FF12D4"/>
    <w:rsid w:val="00FF1692"/>
    <w:rsid w:val="00FF16F2"/>
    <w:rsid w:val="00FF1A3D"/>
    <w:rsid w:val="00FF1A78"/>
    <w:rsid w:val="00FF1E70"/>
    <w:rsid w:val="00FF2046"/>
    <w:rsid w:val="00FF230C"/>
    <w:rsid w:val="00FF24A1"/>
    <w:rsid w:val="00FF26E4"/>
    <w:rsid w:val="00FF2B5B"/>
    <w:rsid w:val="00FF35D1"/>
    <w:rsid w:val="00FF3A23"/>
    <w:rsid w:val="00FF3D60"/>
    <w:rsid w:val="00FF4907"/>
    <w:rsid w:val="00FF560E"/>
    <w:rsid w:val="00FF60E0"/>
    <w:rsid w:val="00FF63A0"/>
    <w:rsid w:val="00FF6718"/>
    <w:rsid w:val="00FF71B5"/>
    <w:rsid w:val="00FF73B9"/>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290E"/>
    <w:pPr>
      <w:widowControl w:val="0"/>
    </w:pPr>
    <w:rPr>
      <w:rFonts w:asciiTheme="minorHAnsi" w:eastAsiaTheme="minorEastAsia" w:hAnsiTheme="minorHAnsi" w:cstheme="minorBidi"/>
      <w:kern w:val="2"/>
      <w:sz w:val="24"/>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C290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C290E"/>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条目,题注,C"/>
    <w:basedOn w:val="a"/>
    <w:next w:val="a"/>
    <w:link w:val="af2"/>
    <w:qFormat/>
    <w:rsid w:val="00DB3A47"/>
    <w:pPr>
      <w:spacing w:before="120" w:after="120"/>
    </w:pPr>
    <w:rPr>
      <w:b/>
      <w:sz w:val="20"/>
      <w:szCs w:val="20"/>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1,中等深浅网格 1 - 着色 21,列表段落,清單段落1,列出段落,¥¡¡¡¡ì¬º¥¹¥È¶ÎÂä,ÁÐ³ö¶ÎÂä,列表段落1,—ño’i—Ž,¥ê¥¹¥È¶ÎÂä,1st level - Bullet List Paragraph,Lettre d'introduction,Paragrafo elenco,Normal bullet 2,Bullet list"/>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リスト段落 字元,?? ?? 字元,????? 字元,???? 字元,Lista1 字元,列出段落1 字元,中等深浅网格 1 - 着色 21 字元,列表段落 字元,清單段落1 字元,列出段落 字元,¥¡¡¡¡ì¬º¥¹¥È¶ÎÂä 字元,ÁÐ³ö¶ÎÂä 字元,列表段落1 字元,—ño’i—Ž 字元,¥ê¥¹¥È¶ÎÂä 字元,1st level - Bullet List Paragraph 字元,Paragrafo elenco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c">
    <w:name w:val="Title"/>
    <w:basedOn w:val="a"/>
    <w:next w:val="a"/>
    <w:link w:val="afd"/>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d">
    <w:name w:val="標題 字元"/>
    <w:basedOn w:val="a0"/>
    <w:link w:val="afc"/>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5143">
      <w:bodyDiv w:val="1"/>
      <w:marLeft w:val="0"/>
      <w:marRight w:val="0"/>
      <w:marTop w:val="0"/>
      <w:marBottom w:val="0"/>
      <w:divBdr>
        <w:top w:val="none" w:sz="0" w:space="0" w:color="auto"/>
        <w:left w:val="none" w:sz="0" w:space="0" w:color="auto"/>
        <w:bottom w:val="none" w:sz="0" w:space="0" w:color="auto"/>
        <w:right w:val="none" w:sz="0" w:space="0" w:color="auto"/>
      </w:divBdr>
      <w:divsChild>
        <w:div w:id="743453702">
          <w:marLeft w:val="1080"/>
          <w:marRight w:val="0"/>
          <w:marTop w:val="100"/>
          <w:marBottom w:val="0"/>
          <w:divBdr>
            <w:top w:val="none" w:sz="0" w:space="0" w:color="auto"/>
            <w:left w:val="none" w:sz="0" w:space="0" w:color="auto"/>
            <w:bottom w:val="none" w:sz="0" w:space="0" w:color="auto"/>
            <w:right w:val="none" w:sz="0" w:space="0" w:color="auto"/>
          </w:divBdr>
        </w:div>
        <w:div w:id="482046777">
          <w:marLeft w:val="1800"/>
          <w:marRight w:val="0"/>
          <w:marTop w:val="100"/>
          <w:marBottom w:val="0"/>
          <w:divBdr>
            <w:top w:val="none" w:sz="0" w:space="0" w:color="auto"/>
            <w:left w:val="none" w:sz="0" w:space="0" w:color="auto"/>
            <w:bottom w:val="none" w:sz="0" w:space="0" w:color="auto"/>
            <w:right w:val="none" w:sz="0" w:space="0" w:color="auto"/>
          </w:divBdr>
        </w:div>
        <w:div w:id="47656227">
          <w:marLeft w:val="2520"/>
          <w:marRight w:val="0"/>
          <w:marTop w:val="100"/>
          <w:marBottom w:val="0"/>
          <w:divBdr>
            <w:top w:val="none" w:sz="0" w:space="0" w:color="auto"/>
            <w:left w:val="none" w:sz="0" w:space="0" w:color="auto"/>
            <w:bottom w:val="none" w:sz="0" w:space="0" w:color="auto"/>
            <w:right w:val="none" w:sz="0" w:space="0" w:color="auto"/>
          </w:divBdr>
        </w:div>
        <w:div w:id="1809467200">
          <w:marLeft w:val="2520"/>
          <w:marRight w:val="0"/>
          <w:marTop w:val="100"/>
          <w:marBottom w:val="0"/>
          <w:divBdr>
            <w:top w:val="none" w:sz="0" w:space="0" w:color="auto"/>
            <w:left w:val="none" w:sz="0" w:space="0" w:color="auto"/>
            <w:bottom w:val="none" w:sz="0" w:space="0" w:color="auto"/>
            <w:right w:val="none" w:sz="0" w:space="0" w:color="auto"/>
          </w:divBdr>
        </w:div>
        <w:div w:id="806433168">
          <w:marLeft w:val="2520"/>
          <w:marRight w:val="0"/>
          <w:marTop w:val="100"/>
          <w:marBottom w:val="0"/>
          <w:divBdr>
            <w:top w:val="none" w:sz="0" w:space="0" w:color="auto"/>
            <w:left w:val="none" w:sz="0" w:space="0" w:color="auto"/>
            <w:bottom w:val="none" w:sz="0" w:space="0" w:color="auto"/>
            <w:right w:val="none" w:sz="0" w:space="0" w:color="auto"/>
          </w:divBdr>
        </w:div>
        <w:div w:id="522017302">
          <w:marLeft w:val="2520"/>
          <w:marRight w:val="0"/>
          <w:marTop w:val="100"/>
          <w:marBottom w:val="0"/>
          <w:divBdr>
            <w:top w:val="none" w:sz="0" w:space="0" w:color="auto"/>
            <w:left w:val="none" w:sz="0" w:space="0" w:color="auto"/>
            <w:bottom w:val="none" w:sz="0" w:space="0" w:color="auto"/>
            <w:right w:val="none" w:sz="0" w:space="0" w:color="auto"/>
          </w:divBdr>
        </w:div>
        <w:div w:id="177434090">
          <w:marLeft w:val="1080"/>
          <w:marRight w:val="0"/>
          <w:marTop w:val="100"/>
          <w:marBottom w:val="0"/>
          <w:divBdr>
            <w:top w:val="none" w:sz="0" w:space="0" w:color="auto"/>
            <w:left w:val="none" w:sz="0" w:space="0" w:color="auto"/>
            <w:bottom w:val="none" w:sz="0" w:space="0" w:color="auto"/>
            <w:right w:val="none" w:sz="0" w:space="0" w:color="auto"/>
          </w:divBdr>
        </w:div>
        <w:div w:id="378893944">
          <w:marLeft w:val="1800"/>
          <w:marRight w:val="0"/>
          <w:marTop w:val="100"/>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9157896">
      <w:bodyDiv w:val="1"/>
      <w:marLeft w:val="0"/>
      <w:marRight w:val="0"/>
      <w:marTop w:val="0"/>
      <w:marBottom w:val="0"/>
      <w:divBdr>
        <w:top w:val="none" w:sz="0" w:space="0" w:color="auto"/>
        <w:left w:val="none" w:sz="0" w:space="0" w:color="auto"/>
        <w:bottom w:val="none" w:sz="0" w:space="0" w:color="auto"/>
        <w:right w:val="none" w:sz="0" w:space="0" w:color="auto"/>
      </w:divBdr>
      <w:divsChild>
        <w:div w:id="951352767">
          <w:marLeft w:val="360"/>
          <w:marRight w:val="0"/>
          <w:marTop w:val="200"/>
          <w:marBottom w:val="0"/>
          <w:divBdr>
            <w:top w:val="none" w:sz="0" w:space="0" w:color="auto"/>
            <w:left w:val="none" w:sz="0" w:space="0" w:color="auto"/>
            <w:bottom w:val="none" w:sz="0" w:space="0" w:color="auto"/>
            <w:right w:val="none" w:sz="0" w:space="0" w:color="auto"/>
          </w:divBdr>
        </w:div>
        <w:div w:id="221908786">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1528669">
      <w:bodyDiv w:val="1"/>
      <w:marLeft w:val="0"/>
      <w:marRight w:val="0"/>
      <w:marTop w:val="0"/>
      <w:marBottom w:val="0"/>
      <w:divBdr>
        <w:top w:val="none" w:sz="0" w:space="0" w:color="auto"/>
        <w:left w:val="none" w:sz="0" w:space="0" w:color="auto"/>
        <w:bottom w:val="none" w:sz="0" w:space="0" w:color="auto"/>
        <w:right w:val="none" w:sz="0" w:space="0" w:color="auto"/>
      </w:divBdr>
      <w:divsChild>
        <w:div w:id="79523598">
          <w:marLeft w:val="360"/>
          <w:marRight w:val="0"/>
          <w:marTop w:val="200"/>
          <w:marBottom w:val="0"/>
          <w:divBdr>
            <w:top w:val="none" w:sz="0" w:space="0" w:color="auto"/>
            <w:left w:val="none" w:sz="0" w:space="0" w:color="auto"/>
            <w:bottom w:val="none" w:sz="0" w:space="0" w:color="auto"/>
            <w:right w:val="none" w:sz="0" w:space="0" w:color="auto"/>
          </w:divBdr>
        </w:div>
        <w:div w:id="1593463931">
          <w:marLeft w:val="360"/>
          <w:marRight w:val="0"/>
          <w:marTop w:val="200"/>
          <w:marBottom w:val="0"/>
          <w:divBdr>
            <w:top w:val="none" w:sz="0" w:space="0" w:color="auto"/>
            <w:left w:val="none" w:sz="0" w:space="0" w:color="auto"/>
            <w:bottom w:val="none" w:sz="0" w:space="0" w:color="auto"/>
            <w:right w:val="none" w:sz="0" w:space="0" w:color="auto"/>
          </w:divBdr>
        </w:div>
        <w:div w:id="69350274">
          <w:marLeft w:val="1080"/>
          <w:marRight w:val="0"/>
          <w:marTop w:val="100"/>
          <w:marBottom w:val="0"/>
          <w:divBdr>
            <w:top w:val="none" w:sz="0" w:space="0" w:color="auto"/>
            <w:left w:val="none" w:sz="0" w:space="0" w:color="auto"/>
            <w:bottom w:val="none" w:sz="0" w:space="0" w:color="auto"/>
            <w:right w:val="none" w:sz="0" w:space="0" w:color="auto"/>
          </w:divBdr>
        </w:div>
        <w:div w:id="766730079">
          <w:marLeft w:val="1080"/>
          <w:marRight w:val="0"/>
          <w:marTop w:val="100"/>
          <w:marBottom w:val="0"/>
          <w:divBdr>
            <w:top w:val="none" w:sz="0" w:space="0" w:color="auto"/>
            <w:left w:val="none" w:sz="0" w:space="0" w:color="auto"/>
            <w:bottom w:val="none" w:sz="0" w:space="0" w:color="auto"/>
            <w:right w:val="none" w:sz="0" w:space="0" w:color="auto"/>
          </w:divBdr>
        </w:div>
        <w:div w:id="1100493985">
          <w:marLeft w:val="360"/>
          <w:marRight w:val="0"/>
          <w:marTop w:val="200"/>
          <w:marBottom w:val="0"/>
          <w:divBdr>
            <w:top w:val="none" w:sz="0" w:space="0" w:color="auto"/>
            <w:left w:val="none" w:sz="0" w:space="0" w:color="auto"/>
            <w:bottom w:val="none" w:sz="0" w:space="0" w:color="auto"/>
            <w:right w:val="none" w:sz="0" w:space="0" w:color="auto"/>
          </w:divBdr>
        </w:div>
        <w:div w:id="797266127">
          <w:marLeft w:val="1080"/>
          <w:marRight w:val="0"/>
          <w:marTop w:val="100"/>
          <w:marBottom w:val="0"/>
          <w:divBdr>
            <w:top w:val="none" w:sz="0" w:space="0" w:color="auto"/>
            <w:left w:val="none" w:sz="0" w:space="0" w:color="auto"/>
            <w:bottom w:val="none" w:sz="0" w:space="0" w:color="auto"/>
            <w:right w:val="none" w:sz="0" w:space="0" w:color="auto"/>
          </w:divBdr>
        </w:div>
        <w:div w:id="806627801">
          <w:marLeft w:val="1080"/>
          <w:marRight w:val="0"/>
          <w:marTop w:val="10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3659518">
      <w:bodyDiv w:val="1"/>
      <w:marLeft w:val="0"/>
      <w:marRight w:val="0"/>
      <w:marTop w:val="0"/>
      <w:marBottom w:val="0"/>
      <w:divBdr>
        <w:top w:val="none" w:sz="0" w:space="0" w:color="auto"/>
        <w:left w:val="none" w:sz="0" w:space="0" w:color="auto"/>
        <w:bottom w:val="none" w:sz="0" w:space="0" w:color="auto"/>
        <w:right w:val="none" w:sz="0" w:space="0" w:color="auto"/>
      </w:divBdr>
      <w:divsChild>
        <w:div w:id="542408408">
          <w:marLeft w:val="360"/>
          <w:marRight w:val="0"/>
          <w:marTop w:val="200"/>
          <w:marBottom w:val="0"/>
          <w:divBdr>
            <w:top w:val="none" w:sz="0" w:space="0" w:color="auto"/>
            <w:left w:val="none" w:sz="0" w:space="0" w:color="auto"/>
            <w:bottom w:val="none" w:sz="0" w:space="0" w:color="auto"/>
            <w:right w:val="none" w:sz="0" w:space="0" w:color="auto"/>
          </w:divBdr>
        </w:div>
        <w:div w:id="2069378145">
          <w:marLeft w:val="360"/>
          <w:marRight w:val="0"/>
          <w:marTop w:val="200"/>
          <w:marBottom w:val="0"/>
          <w:divBdr>
            <w:top w:val="none" w:sz="0" w:space="0" w:color="auto"/>
            <w:left w:val="none" w:sz="0" w:space="0" w:color="auto"/>
            <w:bottom w:val="none" w:sz="0" w:space="0" w:color="auto"/>
            <w:right w:val="none" w:sz="0" w:space="0" w:color="auto"/>
          </w:divBdr>
        </w:div>
        <w:div w:id="1213006544">
          <w:marLeft w:val="1080"/>
          <w:marRight w:val="0"/>
          <w:marTop w:val="100"/>
          <w:marBottom w:val="0"/>
          <w:divBdr>
            <w:top w:val="none" w:sz="0" w:space="0" w:color="auto"/>
            <w:left w:val="none" w:sz="0" w:space="0" w:color="auto"/>
            <w:bottom w:val="none" w:sz="0" w:space="0" w:color="auto"/>
            <w:right w:val="none" w:sz="0" w:space="0" w:color="auto"/>
          </w:divBdr>
        </w:div>
        <w:div w:id="355933874">
          <w:marLeft w:val="1080"/>
          <w:marRight w:val="0"/>
          <w:marTop w:val="100"/>
          <w:marBottom w:val="0"/>
          <w:divBdr>
            <w:top w:val="none" w:sz="0" w:space="0" w:color="auto"/>
            <w:left w:val="none" w:sz="0" w:space="0" w:color="auto"/>
            <w:bottom w:val="none" w:sz="0" w:space="0" w:color="auto"/>
            <w:right w:val="none" w:sz="0" w:space="0" w:color="auto"/>
          </w:divBdr>
        </w:div>
        <w:div w:id="682777613">
          <w:marLeft w:val="1080"/>
          <w:marRight w:val="0"/>
          <w:marTop w:val="100"/>
          <w:marBottom w:val="0"/>
          <w:divBdr>
            <w:top w:val="none" w:sz="0" w:space="0" w:color="auto"/>
            <w:left w:val="none" w:sz="0" w:space="0" w:color="auto"/>
            <w:bottom w:val="none" w:sz="0" w:space="0" w:color="auto"/>
            <w:right w:val="none" w:sz="0" w:space="0" w:color="auto"/>
          </w:divBdr>
        </w:div>
      </w:divsChild>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1402088">
      <w:bodyDiv w:val="1"/>
      <w:marLeft w:val="0"/>
      <w:marRight w:val="0"/>
      <w:marTop w:val="0"/>
      <w:marBottom w:val="0"/>
      <w:divBdr>
        <w:top w:val="none" w:sz="0" w:space="0" w:color="auto"/>
        <w:left w:val="none" w:sz="0" w:space="0" w:color="auto"/>
        <w:bottom w:val="none" w:sz="0" w:space="0" w:color="auto"/>
        <w:right w:val="none" w:sz="0" w:space="0" w:color="auto"/>
      </w:divBdr>
      <w:divsChild>
        <w:div w:id="1055814082">
          <w:marLeft w:val="360"/>
          <w:marRight w:val="0"/>
          <w:marTop w:val="200"/>
          <w:marBottom w:val="0"/>
          <w:divBdr>
            <w:top w:val="none" w:sz="0" w:space="0" w:color="auto"/>
            <w:left w:val="none" w:sz="0" w:space="0" w:color="auto"/>
            <w:bottom w:val="none" w:sz="0" w:space="0" w:color="auto"/>
            <w:right w:val="none" w:sz="0" w:space="0" w:color="auto"/>
          </w:divBdr>
        </w:div>
        <w:div w:id="1253853080">
          <w:marLeft w:val="1080"/>
          <w:marRight w:val="0"/>
          <w:marTop w:val="100"/>
          <w:marBottom w:val="0"/>
          <w:divBdr>
            <w:top w:val="none" w:sz="0" w:space="0" w:color="auto"/>
            <w:left w:val="none" w:sz="0" w:space="0" w:color="auto"/>
            <w:bottom w:val="none" w:sz="0" w:space="0" w:color="auto"/>
            <w:right w:val="none" w:sz="0" w:space="0" w:color="auto"/>
          </w:divBdr>
        </w:div>
        <w:div w:id="983243862">
          <w:marLeft w:val="1800"/>
          <w:marRight w:val="0"/>
          <w:marTop w:val="100"/>
          <w:marBottom w:val="0"/>
          <w:divBdr>
            <w:top w:val="none" w:sz="0" w:space="0" w:color="auto"/>
            <w:left w:val="none" w:sz="0" w:space="0" w:color="auto"/>
            <w:bottom w:val="none" w:sz="0" w:space="0" w:color="auto"/>
            <w:right w:val="none" w:sz="0" w:space="0" w:color="auto"/>
          </w:divBdr>
        </w:div>
        <w:div w:id="745808417">
          <w:marLeft w:val="360"/>
          <w:marRight w:val="0"/>
          <w:marTop w:val="200"/>
          <w:marBottom w:val="0"/>
          <w:divBdr>
            <w:top w:val="none" w:sz="0" w:space="0" w:color="auto"/>
            <w:left w:val="none" w:sz="0" w:space="0" w:color="auto"/>
            <w:bottom w:val="none" w:sz="0" w:space="0" w:color="auto"/>
            <w:right w:val="none" w:sz="0" w:space="0" w:color="auto"/>
          </w:divBdr>
        </w:div>
        <w:div w:id="1355812234">
          <w:marLeft w:val="1080"/>
          <w:marRight w:val="0"/>
          <w:marTop w:val="100"/>
          <w:marBottom w:val="0"/>
          <w:divBdr>
            <w:top w:val="none" w:sz="0" w:space="0" w:color="auto"/>
            <w:left w:val="none" w:sz="0" w:space="0" w:color="auto"/>
            <w:bottom w:val="none" w:sz="0" w:space="0" w:color="auto"/>
            <w:right w:val="none" w:sz="0" w:space="0" w:color="auto"/>
          </w:divBdr>
        </w:div>
        <w:div w:id="2139029568">
          <w:marLeft w:val="1800"/>
          <w:marRight w:val="0"/>
          <w:marTop w:val="100"/>
          <w:marBottom w:val="0"/>
          <w:divBdr>
            <w:top w:val="none" w:sz="0" w:space="0" w:color="auto"/>
            <w:left w:val="none" w:sz="0" w:space="0" w:color="auto"/>
            <w:bottom w:val="none" w:sz="0" w:space="0" w:color="auto"/>
            <w:right w:val="none" w:sz="0" w:space="0" w:color="auto"/>
          </w:divBdr>
        </w:div>
      </w:divsChild>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4328971">
      <w:bodyDiv w:val="1"/>
      <w:marLeft w:val="0"/>
      <w:marRight w:val="0"/>
      <w:marTop w:val="0"/>
      <w:marBottom w:val="0"/>
      <w:divBdr>
        <w:top w:val="none" w:sz="0" w:space="0" w:color="auto"/>
        <w:left w:val="none" w:sz="0" w:space="0" w:color="auto"/>
        <w:bottom w:val="none" w:sz="0" w:space="0" w:color="auto"/>
        <w:right w:val="none" w:sz="0" w:space="0" w:color="auto"/>
      </w:divBdr>
      <w:divsChild>
        <w:div w:id="898830228">
          <w:marLeft w:val="360"/>
          <w:marRight w:val="0"/>
          <w:marTop w:val="200"/>
          <w:marBottom w:val="0"/>
          <w:divBdr>
            <w:top w:val="none" w:sz="0" w:space="0" w:color="auto"/>
            <w:left w:val="none" w:sz="0" w:space="0" w:color="auto"/>
            <w:bottom w:val="none" w:sz="0" w:space="0" w:color="auto"/>
            <w:right w:val="none" w:sz="0" w:space="0" w:color="auto"/>
          </w:divBdr>
        </w:div>
        <w:div w:id="1690905674">
          <w:marLeft w:val="1080"/>
          <w:marRight w:val="0"/>
          <w:marTop w:val="100"/>
          <w:marBottom w:val="0"/>
          <w:divBdr>
            <w:top w:val="none" w:sz="0" w:space="0" w:color="auto"/>
            <w:left w:val="none" w:sz="0" w:space="0" w:color="auto"/>
            <w:bottom w:val="none" w:sz="0" w:space="0" w:color="auto"/>
            <w:right w:val="none" w:sz="0" w:space="0" w:color="auto"/>
          </w:divBdr>
        </w:div>
        <w:div w:id="1852524816">
          <w:marLeft w:val="1800"/>
          <w:marRight w:val="0"/>
          <w:marTop w:val="100"/>
          <w:marBottom w:val="0"/>
          <w:divBdr>
            <w:top w:val="none" w:sz="0" w:space="0" w:color="auto"/>
            <w:left w:val="none" w:sz="0" w:space="0" w:color="auto"/>
            <w:bottom w:val="none" w:sz="0" w:space="0" w:color="auto"/>
            <w:right w:val="none" w:sz="0" w:space="0" w:color="auto"/>
          </w:divBdr>
        </w:div>
        <w:div w:id="2091192443">
          <w:marLeft w:val="2520"/>
          <w:marRight w:val="0"/>
          <w:marTop w:val="100"/>
          <w:marBottom w:val="0"/>
          <w:divBdr>
            <w:top w:val="none" w:sz="0" w:space="0" w:color="auto"/>
            <w:left w:val="none" w:sz="0" w:space="0" w:color="auto"/>
            <w:bottom w:val="none" w:sz="0" w:space="0" w:color="auto"/>
            <w:right w:val="none" w:sz="0" w:space="0" w:color="auto"/>
          </w:divBdr>
        </w:div>
        <w:div w:id="1782845612">
          <w:marLeft w:val="2520"/>
          <w:marRight w:val="0"/>
          <w:marTop w:val="100"/>
          <w:marBottom w:val="0"/>
          <w:divBdr>
            <w:top w:val="none" w:sz="0" w:space="0" w:color="auto"/>
            <w:left w:val="none" w:sz="0" w:space="0" w:color="auto"/>
            <w:bottom w:val="none" w:sz="0" w:space="0" w:color="auto"/>
            <w:right w:val="none" w:sz="0" w:space="0" w:color="auto"/>
          </w:divBdr>
        </w:div>
        <w:div w:id="1328821389">
          <w:marLeft w:val="2520"/>
          <w:marRight w:val="0"/>
          <w:marTop w:val="100"/>
          <w:marBottom w:val="0"/>
          <w:divBdr>
            <w:top w:val="none" w:sz="0" w:space="0" w:color="auto"/>
            <w:left w:val="none" w:sz="0" w:space="0" w:color="auto"/>
            <w:bottom w:val="none" w:sz="0" w:space="0" w:color="auto"/>
            <w:right w:val="none" w:sz="0" w:space="0" w:color="auto"/>
          </w:divBdr>
        </w:div>
        <w:div w:id="944119233">
          <w:marLeft w:val="1080"/>
          <w:marRight w:val="0"/>
          <w:marTop w:val="100"/>
          <w:marBottom w:val="0"/>
          <w:divBdr>
            <w:top w:val="none" w:sz="0" w:space="0" w:color="auto"/>
            <w:left w:val="none" w:sz="0" w:space="0" w:color="auto"/>
            <w:bottom w:val="none" w:sz="0" w:space="0" w:color="auto"/>
            <w:right w:val="none" w:sz="0" w:space="0" w:color="auto"/>
          </w:divBdr>
        </w:div>
        <w:div w:id="580333632">
          <w:marLeft w:val="1800"/>
          <w:marRight w:val="0"/>
          <w:marTop w:val="100"/>
          <w:marBottom w:val="0"/>
          <w:divBdr>
            <w:top w:val="none" w:sz="0" w:space="0" w:color="auto"/>
            <w:left w:val="none" w:sz="0" w:space="0" w:color="auto"/>
            <w:bottom w:val="none" w:sz="0" w:space="0" w:color="auto"/>
            <w:right w:val="none" w:sz="0" w:space="0" w:color="auto"/>
          </w:divBdr>
        </w:div>
        <w:div w:id="1208176568">
          <w:marLeft w:val="2520"/>
          <w:marRight w:val="0"/>
          <w:marTop w:val="100"/>
          <w:marBottom w:val="0"/>
          <w:divBdr>
            <w:top w:val="none" w:sz="0" w:space="0" w:color="auto"/>
            <w:left w:val="none" w:sz="0" w:space="0" w:color="auto"/>
            <w:bottom w:val="none" w:sz="0" w:space="0" w:color="auto"/>
            <w:right w:val="none" w:sz="0" w:space="0" w:color="auto"/>
          </w:divBdr>
        </w:div>
        <w:div w:id="1254820395">
          <w:marLeft w:val="2520"/>
          <w:marRight w:val="0"/>
          <w:marTop w:val="100"/>
          <w:marBottom w:val="0"/>
          <w:divBdr>
            <w:top w:val="none" w:sz="0" w:space="0" w:color="auto"/>
            <w:left w:val="none" w:sz="0" w:space="0" w:color="auto"/>
            <w:bottom w:val="none" w:sz="0" w:space="0" w:color="auto"/>
            <w:right w:val="none" w:sz="0" w:space="0" w:color="auto"/>
          </w:divBdr>
        </w:div>
        <w:div w:id="1148937347">
          <w:marLeft w:val="2520"/>
          <w:marRight w:val="0"/>
          <w:marTop w:val="100"/>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6463817">
      <w:bodyDiv w:val="1"/>
      <w:marLeft w:val="0"/>
      <w:marRight w:val="0"/>
      <w:marTop w:val="0"/>
      <w:marBottom w:val="0"/>
      <w:divBdr>
        <w:top w:val="none" w:sz="0" w:space="0" w:color="auto"/>
        <w:left w:val="none" w:sz="0" w:space="0" w:color="auto"/>
        <w:bottom w:val="none" w:sz="0" w:space="0" w:color="auto"/>
        <w:right w:val="none" w:sz="0" w:space="0" w:color="auto"/>
      </w:divBdr>
      <w:divsChild>
        <w:div w:id="722145019">
          <w:marLeft w:val="360"/>
          <w:marRight w:val="0"/>
          <w:marTop w:val="200"/>
          <w:marBottom w:val="0"/>
          <w:divBdr>
            <w:top w:val="none" w:sz="0" w:space="0" w:color="auto"/>
            <w:left w:val="none" w:sz="0" w:space="0" w:color="auto"/>
            <w:bottom w:val="none" w:sz="0" w:space="0" w:color="auto"/>
            <w:right w:val="none" w:sz="0" w:space="0" w:color="auto"/>
          </w:divBdr>
        </w:div>
        <w:div w:id="525024731">
          <w:marLeft w:val="360"/>
          <w:marRight w:val="0"/>
          <w:marTop w:val="200"/>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2690126">
      <w:bodyDiv w:val="1"/>
      <w:marLeft w:val="0"/>
      <w:marRight w:val="0"/>
      <w:marTop w:val="0"/>
      <w:marBottom w:val="0"/>
      <w:divBdr>
        <w:top w:val="none" w:sz="0" w:space="0" w:color="auto"/>
        <w:left w:val="none" w:sz="0" w:space="0" w:color="auto"/>
        <w:bottom w:val="none" w:sz="0" w:space="0" w:color="auto"/>
        <w:right w:val="none" w:sz="0" w:space="0" w:color="auto"/>
      </w:divBdr>
      <w:divsChild>
        <w:div w:id="264269103">
          <w:marLeft w:val="360"/>
          <w:marRight w:val="0"/>
          <w:marTop w:val="200"/>
          <w:marBottom w:val="0"/>
          <w:divBdr>
            <w:top w:val="none" w:sz="0" w:space="0" w:color="auto"/>
            <w:left w:val="none" w:sz="0" w:space="0" w:color="auto"/>
            <w:bottom w:val="none" w:sz="0" w:space="0" w:color="auto"/>
            <w:right w:val="none" w:sz="0" w:space="0" w:color="auto"/>
          </w:divBdr>
        </w:div>
        <w:div w:id="1134132514">
          <w:marLeft w:val="360"/>
          <w:marRight w:val="0"/>
          <w:marTop w:val="200"/>
          <w:marBottom w:val="0"/>
          <w:divBdr>
            <w:top w:val="none" w:sz="0" w:space="0" w:color="auto"/>
            <w:left w:val="none" w:sz="0" w:space="0" w:color="auto"/>
            <w:bottom w:val="none" w:sz="0" w:space="0" w:color="auto"/>
            <w:right w:val="none" w:sz="0" w:space="0" w:color="auto"/>
          </w:divBdr>
        </w:div>
        <w:div w:id="490214960">
          <w:marLeft w:val="1080"/>
          <w:marRight w:val="0"/>
          <w:marTop w:val="100"/>
          <w:marBottom w:val="0"/>
          <w:divBdr>
            <w:top w:val="none" w:sz="0" w:space="0" w:color="auto"/>
            <w:left w:val="none" w:sz="0" w:space="0" w:color="auto"/>
            <w:bottom w:val="none" w:sz="0" w:space="0" w:color="auto"/>
            <w:right w:val="none" w:sz="0" w:space="0" w:color="auto"/>
          </w:divBdr>
        </w:div>
        <w:div w:id="853810518">
          <w:marLeft w:val="1080"/>
          <w:marRight w:val="0"/>
          <w:marTop w:val="100"/>
          <w:marBottom w:val="0"/>
          <w:divBdr>
            <w:top w:val="none" w:sz="0" w:space="0" w:color="auto"/>
            <w:left w:val="none" w:sz="0" w:space="0" w:color="auto"/>
            <w:bottom w:val="none" w:sz="0" w:space="0" w:color="auto"/>
            <w:right w:val="none" w:sz="0" w:space="0" w:color="auto"/>
          </w:divBdr>
        </w:div>
        <w:div w:id="77597714">
          <w:marLeft w:val="1080"/>
          <w:marRight w:val="0"/>
          <w:marTop w:val="100"/>
          <w:marBottom w:val="0"/>
          <w:divBdr>
            <w:top w:val="none" w:sz="0" w:space="0" w:color="auto"/>
            <w:left w:val="none" w:sz="0" w:space="0" w:color="auto"/>
            <w:bottom w:val="none" w:sz="0" w:space="0" w:color="auto"/>
            <w:right w:val="none" w:sz="0" w:space="0" w:color="auto"/>
          </w:divBdr>
        </w:div>
      </w:divsChild>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78640027">
      <w:bodyDiv w:val="1"/>
      <w:marLeft w:val="0"/>
      <w:marRight w:val="0"/>
      <w:marTop w:val="0"/>
      <w:marBottom w:val="0"/>
      <w:divBdr>
        <w:top w:val="none" w:sz="0" w:space="0" w:color="auto"/>
        <w:left w:val="none" w:sz="0" w:space="0" w:color="auto"/>
        <w:bottom w:val="none" w:sz="0" w:space="0" w:color="auto"/>
        <w:right w:val="none" w:sz="0" w:space="0" w:color="auto"/>
      </w:divBdr>
    </w:div>
    <w:div w:id="582295654">
      <w:bodyDiv w:val="1"/>
      <w:marLeft w:val="0"/>
      <w:marRight w:val="0"/>
      <w:marTop w:val="0"/>
      <w:marBottom w:val="0"/>
      <w:divBdr>
        <w:top w:val="none" w:sz="0" w:space="0" w:color="auto"/>
        <w:left w:val="none" w:sz="0" w:space="0" w:color="auto"/>
        <w:bottom w:val="none" w:sz="0" w:space="0" w:color="auto"/>
        <w:right w:val="none" w:sz="0" w:space="0" w:color="auto"/>
      </w:divBdr>
      <w:divsChild>
        <w:div w:id="1497840824">
          <w:marLeft w:val="1080"/>
          <w:marRight w:val="0"/>
          <w:marTop w:val="100"/>
          <w:marBottom w:val="0"/>
          <w:divBdr>
            <w:top w:val="none" w:sz="0" w:space="0" w:color="auto"/>
            <w:left w:val="none" w:sz="0" w:space="0" w:color="auto"/>
            <w:bottom w:val="none" w:sz="0" w:space="0" w:color="auto"/>
            <w:right w:val="none" w:sz="0" w:space="0" w:color="auto"/>
          </w:divBdr>
        </w:div>
        <w:div w:id="231043279">
          <w:marLeft w:val="1800"/>
          <w:marRight w:val="0"/>
          <w:marTop w:val="100"/>
          <w:marBottom w:val="0"/>
          <w:divBdr>
            <w:top w:val="none" w:sz="0" w:space="0" w:color="auto"/>
            <w:left w:val="none" w:sz="0" w:space="0" w:color="auto"/>
            <w:bottom w:val="none" w:sz="0" w:space="0" w:color="auto"/>
            <w:right w:val="none" w:sz="0" w:space="0" w:color="auto"/>
          </w:divBdr>
        </w:div>
        <w:div w:id="1928537909">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27668137">
      <w:bodyDiv w:val="1"/>
      <w:marLeft w:val="0"/>
      <w:marRight w:val="0"/>
      <w:marTop w:val="0"/>
      <w:marBottom w:val="0"/>
      <w:divBdr>
        <w:top w:val="none" w:sz="0" w:space="0" w:color="auto"/>
        <w:left w:val="none" w:sz="0" w:space="0" w:color="auto"/>
        <w:bottom w:val="none" w:sz="0" w:space="0" w:color="auto"/>
        <w:right w:val="none" w:sz="0" w:space="0" w:color="auto"/>
      </w:divBdr>
      <w:divsChild>
        <w:div w:id="1818371964">
          <w:marLeft w:val="360"/>
          <w:marRight w:val="0"/>
          <w:marTop w:val="200"/>
          <w:marBottom w:val="0"/>
          <w:divBdr>
            <w:top w:val="none" w:sz="0" w:space="0" w:color="auto"/>
            <w:left w:val="none" w:sz="0" w:space="0" w:color="auto"/>
            <w:bottom w:val="none" w:sz="0" w:space="0" w:color="auto"/>
            <w:right w:val="none" w:sz="0" w:space="0" w:color="auto"/>
          </w:divBdr>
        </w:div>
        <w:div w:id="1655602744">
          <w:marLeft w:val="1080"/>
          <w:marRight w:val="0"/>
          <w:marTop w:val="100"/>
          <w:marBottom w:val="0"/>
          <w:divBdr>
            <w:top w:val="none" w:sz="0" w:space="0" w:color="auto"/>
            <w:left w:val="none" w:sz="0" w:space="0" w:color="auto"/>
            <w:bottom w:val="none" w:sz="0" w:space="0" w:color="auto"/>
            <w:right w:val="none" w:sz="0" w:space="0" w:color="auto"/>
          </w:divBdr>
        </w:div>
        <w:div w:id="1182473906">
          <w:marLeft w:val="1080"/>
          <w:marRight w:val="0"/>
          <w:marTop w:val="10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280695">
      <w:bodyDiv w:val="1"/>
      <w:marLeft w:val="0"/>
      <w:marRight w:val="0"/>
      <w:marTop w:val="0"/>
      <w:marBottom w:val="0"/>
      <w:divBdr>
        <w:top w:val="none" w:sz="0" w:space="0" w:color="auto"/>
        <w:left w:val="none" w:sz="0" w:space="0" w:color="auto"/>
        <w:bottom w:val="none" w:sz="0" w:space="0" w:color="auto"/>
        <w:right w:val="none" w:sz="0" w:space="0" w:color="auto"/>
      </w:divBdr>
      <w:divsChild>
        <w:div w:id="484930916">
          <w:marLeft w:val="360"/>
          <w:marRight w:val="0"/>
          <w:marTop w:val="200"/>
          <w:marBottom w:val="0"/>
          <w:divBdr>
            <w:top w:val="none" w:sz="0" w:space="0" w:color="auto"/>
            <w:left w:val="none" w:sz="0" w:space="0" w:color="auto"/>
            <w:bottom w:val="none" w:sz="0" w:space="0" w:color="auto"/>
            <w:right w:val="none" w:sz="0" w:space="0" w:color="auto"/>
          </w:divBdr>
        </w:div>
        <w:div w:id="409889993">
          <w:marLeft w:val="360"/>
          <w:marRight w:val="0"/>
          <w:marTop w:val="200"/>
          <w:marBottom w:val="0"/>
          <w:divBdr>
            <w:top w:val="none" w:sz="0" w:space="0" w:color="auto"/>
            <w:left w:val="none" w:sz="0" w:space="0" w:color="auto"/>
            <w:bottom w:val="none" w:sz="0" w:space="0" w:color="auto"/>
            <w:right w:val="none" w:sz="0" w:space="0" w:color="auto"/>
          </w:divBdr>
        </w:div>
        <w:div w:id="290524188">
          <w:marLeft w:val="1080"/>
          <w:marRight w:val="0"/>
          <w:marTop w:val="10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52629988">
      <w:bodyDiv w:val="1"/>
      <w:marLeft w:val="0"/>
      <w:marRight w:val="0"/>
      <w:marTop w:val="0"/>
      <w:marBottom w:val="0"/>
      <w:divBdr>
        <w:top w:val="none" w:sz="0" w:space="0" w:color="auto"/>
        <w:left w:val="none" w:sz="0" w:space="0" w:color="auto"/>
        <w:bottom w:val="none" w:sz="0" w:space="0" w:color="auto"/>
        <w:right w:val="none" w:sz="0" w:space="0" w:color="auto"/>
      </w:divBdr>
      <w:divsChild>
        <w:div w:id="273362977">
          <w:marLeft w:val="360"/>
          <w:marRight w:val="0"/>
          <w:marTop w:val="200"/>
          <w:marBottom w:val="0"/>
          <w:divBdr>
            <w:top w:val="none" w:sz="0" w:space="0" w:color="auto"/>
            <w:left w:val="none" w:sz="0" w:space="0" w:color="auto"/>
            <w:bottom w:val="none" w:sz="0" w:space="0" w:color="auto"/>
            <w:right w:val="none" w:sz="0" w:space="0" w:color="auto"/>
          </w:divBdr>
        </w:div>
        <w:div w:id="59402201">
          <w:marLeft w:val="1080"/>
          <w:marRight w:val="0"/>
          <w:marTop w:val="100"/>
          <w:marBottom w:val="0"/>
          <w:divBdr>
            <w:top w:val="none" w:sz="0" w:space="0" w:color="auto"/>
            <w:left w:val="none" w:sz="0" w:space="0" w:color="auto"/>
            <w:bottom w:val="none" w:sz="0" w:space="0" w:color="auto"/>
            <w:right w:val="none" w:sz="0" w:space="0" w:color="auto"/>
          </w:divBdr>
        </w:div>
        <w:div w:id="399331388">
          <w:marLeft w:val="1080"/>
          <w:marRight w:val="0"/>
          <w:marTop w:val="100"/>
          <w:marBottom w:val="0"/>
          <w:divBdr>
            <w:top w:val="none" w:sz="0" w:space="0" w:color="auto"/>
            <w:left w:val="none" w:sz="0" w:space="0" w:color="auto"/>
            <w:bottom w:val="none" w:sz="0" w:space="0" w:color="auto"/>
            <w:right w:val="none" w:sz="0" w:space="0" w:color="auto"/>
          </w:divBdr>
        </w:div>
      </w:divsChild>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20972054">
      <w:bodyDiv w:val="1"/>
      <w:marLeft w:val="0"/>
      <w:marRight w:val="0"/>
      <w:marTop w:val="0"/>
      <w:marBottom w:val="0"/>
      <w:divBdr>
        <w:top w:val="none" w:sz="0" w:space="0" w:color="auto"/>
        <w:left w:val="none" w:sz="0" w:space="0" w:color="auto"/>
        <w:bottom w:val="none" w:sz="0" w:space="0" w:color="auto"/>
        <w:right w:val="none" w:sz="0" w:space="0" w:color="auto"/>
      </w:divBdr>
      <w:divsChild>
        <w:div w:id="886339776">
          <w:marLeft w:val="360"/>
          <w:marRight w:val="0"/>
          <w:marTop w:val="200"/>
          <w:marBottom w:val="0"/>
          <w:divBdr>
            <w:top w:val="none" w:sz="0" w:space="0" w:color="auto"/>
            <w:left w:val="none" w:sz="0" w:space="0" w:color="auto"/>
            <w:bottom w:val="none" w:sz="0" w:space="0" w:color="auto"/>
            <w:right w:val="none" w:sz="0" w:space="0" w:color="auto"/>
          </w:divBdr>
        </w:div>
        <w:div w:id="286082367">
          <w:marLeft w:val="360"/>
          <w:marRight w:val="0"/>
          <w:marTop w:val="200"/>
          <w:marBottom w:val="0"/>
          <w:divBdr>
            <w:top w:val="none" w:sz="0" w:space="0" w:color="auto"/>
            <w:left w:val="none" w:sz="0" w:space="0" w:color="auto"/>
            <w:bottom w:val="none" w:sz="0" w:space="0" w:color="auto"/>
            <w:right w:val="none" w:sz="0" w:space="0" w:color="auto"/>
          </w:divBdr>
        </w:div>
        <w:div w:id="509762798">
          <w:marLeft w:val="1080"/>
          <w:marRight w:val="0"/>
          <w:marTop w:val="100"/>
          <w:marBottom w:val="0"/>
          <w:divBdr>
            <w:top w:val="none" w:sz="0" w:space="0" w:color="auto"/>
            <w:left w:val="none" w:sz="0" w:space="0" w:color="auto"/>
            <w:bottom w:val="none" w:sz="0" w:space="0" w:color="auto"/>
            <w:right w:val="none" w:sz="0" w:space="0" w:color="auto"/>
          </w:divBdr>
        </w:div>
        <w:div w:id="1234467046">
          <w:marLeft w:val="360"/>
          <w:marRight w:val="0"/>
          <w:marTop w:val="200"/>
          <w:marBottom w:val="0"/>
          <w:divBdr>
            <w:top w:val="none" w:sz="0" w:space="0" w:color="auto"/>
            <w:left w:val="none" w:sz="0" w:space="0" w:color="auto"/>
            <w:bottom w:val="none" w:sz="0" w:space="0" w:color="auto"/>
            <w:right w:val="none" w:sz="0" w:space="0" w:color="auto"/>
          </w:divBdr>
        </w:div>
        <w:div w:id="838617462">
          <w:marLeft w:val="360"/>
          <w:marRight w:val="0"/>
          <w:marTop w:val="200"/>
          <w:marBottom w:val="0"/>
          <w:divBdr>
            <w:top w:val="none" w:sz="0" w:space="0" w:color="auto"/>
            <w:left w:val="none" w:sz="0" w:space="0" w:color="auto"/>
            <w:bottom w:val="none" w:sz="0" w:space="0" w:color="auto"/>
            <w:right w:val="none" w:sz="0" w:space="0" w:color="auto"/>
          </w:divBdr>
        </w:div>
        <w:div w:id="1317344496">
          <w:marLeft w:val="1080"/>
          <w:marRight w:val="0"/>
          <w:marTop w:val="100"/>
          <w:marBottom w:val="0"/>
          <w:divBdr>
            <w:top w:val="none" w:sz="0" w:space="0" w:color="auto"/>
            <w:left w:val="none" w:sz="0" w:space="0" w:color="auto"/>
            <w:bottom w:val="none" w:sz="0" w:space="0" w:color="auto"/>
            <w:right w:val="none" w:sz="0" w:space="0" w:color="auto"/>
          </w:divBdr>
        </w:div>
        <w:div w:id="1369066694">
          <w:marLeft w:val="1080"/>
          <w:marRight w:val="0"/>
          <w:marTop w:val="100"/>
          <w:marBottom w:val="0"/>
          <w:divBdr>
            <w:top w:val="none" w:sz="0" w:space="0" w:color="auto"/>
            <w:left w:val="none" w:sz="0" w:space="0" w:color="auto"/>
            <w:bottom w:val="none" w:sz="0" w:space="0" w:color="auto"/>
            <w:right w:val="none" w:sz="0" w:space="0" w:color="auto"/>
          </w:divBdr>
        </w:div>
        <w:div w:id="2014337169">
          <w:marLeft w:val="1080"/>
          <w:marRight w:val="0"/>
          <w:marTop w:val="100"/>
          <w:marBottom w:val="0"/>
          <w:divBdr>
            <w:top w:val="none" w:sz="0" w:space="0" w:color="auto"/>
            <w:left w:val="none" w:sz="0" w:space="0" w:color="auto"/>
            <w:bottom w:val="none" w:sz="0" w:space="0" w:color="auto"/>
            <w:right w:val="none" w:sz="0" w:space="0" w:color="auto"/>
          </w:divBdr>
        </w:div>
        <w:div w:id="1738432563">
          <w:marLeft w:val="1080"/>
          <w:marRight w:val="0"/>
          <w:marTop w:val="10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84835266">
      <w:bodyDiv w:val="1"/>
      <w:marLeft w:val="0"/>
      <w:marRight w:val="0"/>
      <w:marTop w:val="0"/>
      <w:marBottom w:val="0"/>
      <w:divBdr>
        <w:top w:val="none" w:sz="0" w:space="0" w:color="auto"/>
        <w:left w:val="none" w:sz="0" w:space="0" w:color="auto"/>
        <w:bottom w:val="none" w:sz="0" w:space="0" w:color="auto"/>
        <w:right w:val="none" w:sz="0" w:space="0" w:color="auto"/>
      </w:divBdr>
      <w:divsChild>
        <w:div w:id="60829614">
          <w:marLeft w:val="446"/>
          <w:marRight w:val="0"/>
          <w:marTop w:val="0"/>
          <w:marBottom w:val="0"/>
          <w:divBdr>
            <w:top w:val="none" w:sz="0" w:space="0" w:color="auto"/>
            <w:left w:val="none" w:sz="0" w:space="0" w:color="auto"/>
            <w:bottom w:val="none" w:sz="0" w:space="0" w:color="auto"/>
            <w:right w:val="none" w:sz="0" w:space="0" w:color="auto"/>
          </w:divBdr>
        </w:div>
        <w:div w:id="2029520922">
          <w:marLeft w:val="446"/>
          <w:marRight w:val="0"/>
          <w:marTop w:val="0"/>
          <w:marBottom w:val="0"/>
          <w:divBdr>
            <w:top w:val="none" w:sz="0" w:space="0" w:color="auto"/>
            <w:left w:val="none" w:sz="0" w:space="0" w:color="auto"/>
            <w:bottom w:val="none" w:sz="0" w:space="0" w:color="auto"/>
            <w:right w:val="none" w:sz="0" w:space="0" w:color="auto"/>
          </w:divBdr>
        </w:div>
        <w:div w:id="139461324">
          <w:marLeft w:val="446"/>
          <w:marRight w:val="0"/>
          <w:marTop w:val="0"/>
          <w:marBottom w:val="0"/>
          <w:divBdr>
            <w:top w:val="none" w:sz="0" w:space="0" w:color="auto"/>
            <w:left w:val="none" w:sz="0" w:space="0" w:color="auto"/>
            <w:bottom w:val="none" w:sz="0" w:space="0" w:color="auto"/>
            <w:right w:val="none" w:sz="0" w:space="0" w:color="auto"/>
          </w:divBdr>
        </w:div>
      </w:divsChild>
    </w:div>
    <w:div w:id="1085374258">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23768135">
      <w:bodyDiv w:val="1"/>
      <w:marLeft w:val="0"/>
      <w:marRight w:val="0"/>
      <w:marTop w:val="0"/>
      <w:marBottom w:val="0"/>
      <w:divBdr>
        <w:top w:val="none" w:sz="0" w:space="0" w:color="auto"/>
        <w:left w:val="none" w:sz="0" w:space="0" w:color="auto"/>
        <w:bottom w:val="none" w:sz="0" w:space="0" w:color="auto"/>
        <w:right w:val="none" w:sz="0" w:space="0" w:color="auto"/>
      </w:divBdr>
      <w:divsChild>
        <w:div w:id="1085422540">
          <w:marLeft w:val="360"/>
          <w:marRight w:val="0"/>
          <w:marTop w:val="200"/>
          <w:marBottom w:val="0"/>
          <w:divBdr>
            <w:top w:val="none" w:sz="0" w:space="0" w:color="auto"/>
            <w:left w:val="none" w:sz="0" w:space="0" w:color="auto"/>
            <w:bottom w:val="none" w:sz="0" w:space="0" w:color="auto"/>
            <w:right w:val="none" w:sz="0" w:space="0" w:color="auto"/>
          </w:divBdr>
        </w:div>
        <w:div w:id="691760564">
          <w:marLeft w:val="1080"/>
          <w:marRight w:val="0"/>
          <w:marTop w:val="100"/>
          <w:marBottom w:val="0"/>
          <w:divBdr>
            <w:top w:val="none" w:sz="0" w:space="0" w:color="auto"/>
            <w:left w:val="none" w:sz="0" w:space="0" w:color="auto"/>
            <w:bottom w:val="none" w:sz="0" w:space="0" w:color="auto"/>
            <w:right w:val="none" w:sz="0" w:space="0" w:color="auto"/>
          </w:divBdr>
        </w:div>
        <w:div w:id="960528151">
          <w:marLeft w:val="1080"/>
          <w:marRight w:val="0"/>
          <w:marTop w:val="1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75871049">
      <w:bodyDiv w:val="1"/>
      <w:marLeft w:val="0"/>
      <w:marRight w:val="0"/>
      <w:marTop w:val="0"/>
      <w:marBottom w:val="0"/>
      <w:divBdr>
        <w:top w:val="none" w:sz="0" w:space="0" w:color="auto"/>
        <w:left w:val="none" w:sz="0" w:space="0" w:color="auto"/>
        <w:bottom w:val="none" w:sz="0" w:space="0" w:color="auto"/>
        <w:right w:val="none" w:sz="0" w:space="0" w:color="auto"/>
      </w:divBdr>
      <w:divsChild>
        <w:div w:id="311830355">
          <w:marLeft w:val="0"/>
          <w:marRight w:val="0"/>
          <w:marTop w:val="0"/>
          <w:marBottom w:val="0"/>
          <w:divBdr>
            <w:top w:val="none" w:sz="0" w:space="0" w:color="auto"/>
            <w:left w:val="none" w:sz="0" w:space="0" w:color="auto"/>
            <w:bottom w:val="none" w:sz="0" w:space="0" w:color="auto"/>
            <w:right w:val="none" w:sz="0" w:space="0" w:color="auto"/>
          </w:divBdr>
        </w:div>
      </w:divsChild>
    </w:div>
    <w:div w:id="1278684369">
      <w:bodyDiv w:val="1"/>
      <w:marLeft w:val="0"/>
      <w:marRight w:val="0"/>
      <w:marTop w:val="0"/>
      <w:marBottom w:val="0"/>
      <w:divBdr>
        <w:top w:val="none" w:sz="0" w:space="0" w:color="auto"/>
        <w:left w:val="none" w:sz="0" w:space="0" w:color="auto"/>
        <w:bottom w:val="none" w:sz="0" w:space="0" w:color="auto"/>
        <w:right w:val="none" w:sz="0" w:space="0" w:color="auto"/>
      </w:divBdr>
      <w:divsChild>
        <w:div w:id="735518230">
          <w:marLeft w:val="360"/>
          <w:marRight w:val="0"/>
          <w:marTop w:val="200"/>
          <w:marBottom w:val="0"/>
          <w:divBdr>
            <w:top w:val="none" w:sz="0" w:space="0" w:color="auto"/>
            <w:left w:val="none" w:sz="0" w:space="0" w:color="auto"/>
            <w:bottom w:val="none" w:sz="0" w:space="0" w:color="auto"/>
            <w:right w:val="none" w:sz="0" w:space="0" w:color="auto"/>
          </w:divBdr>
        </w:div>
        <w:div w:id="619532751">
          <w:marLeft w:val="1080"/>
          <w:marRight w:val="0"/>
          <w:marTop w:val="100"/>
          <w:marBottom w:val="0"/>
          <w:divBdr>
            <w:top w:val="none" w:sz="0" w:space="0" w:color="auto"/>
            <w:left w:val="none" w:sz="0" w:space="0" w:color="auto"/>
            <w:bottom w:val="none" w:sz="0" w:space="0" w:color="auto"/>
            <w:right w:val="none" w:sz="0" w:space="0" w:color="auto"/>
          </w:divBdr>
        </w:div>
        <w:div w:id="1749686673">
          <w:marLeft w:val="1080"/>
          <w:marRight w:val="0"/>
          <w:marTop w:val="100"/>
          <w:marBottom w:val="0"/>
          <w:divBdr>
            <w:top w:val="none" w:sz="0" w:space="0" w:color="auto"/>
            <w:left w:val="none" w:sz="0" w:space="0" w:color="auto"/>
            <w:bottom w:val="none" w:sz="0" w:space="0" w:color="auto"/>
            <w:right w:val="none" w:sz="0" w:space="0" w:color="auto"/>
          </w:divBdr>
        </w:div>
        <w:div w:id="1132867087">
          <w:marLeft w:val="1080"/>
          <w:marRight w:val="0"/>
          <w:marTop w:val="100"/>
          <w:marBottom w:val="0"/>
          <w:divBdr>
            <w:top w:val="none" w:sz="0" w:space="0" w:color="auto"/>
            <w:left w:val="none" w:sz="0" w:space="0" w:color="auto"/>
            <w:bottom w:val="none" w:sz="0" w:space="0" w:color="auto"/>
            <w:right w:val="none" w:sz="0" w:space="0" w:color="auto"/>
          </w:divBdr>
        </w:div>
        <w:div w:id="1508135122">
          <w:marLeft w:val="360"/>
          <w:marRight w:val="0"/>
          <w:marTop w:val="200"/>
          <w:marBottom w:val="0"/>
          <w:divBdr>
            <w:top w:val="none" w:sz="0" w:space="0" w:color="auto"/>
            <w:left w:val="none" w:sz="0" w:space="0" w:color="auto"/>
            <w:bottom w:val="none" w:sz="0" w:space="0" w:color="auto"/>
            <w:right w:val="none" w:sz="0" w:space="0" w:color="auto"/>
          </w:divBdr>
        </w:div>
        <w:div w:id="2118021527">
          <w:marLeft w:val="1080"/>
          <w:marRight w:val="0"/>
          <w:marTop w:val="100"/>
          <w:marBottom w:val="0"/>
          <w:divBdr>
            <w:top w:val="none" w:sz="0" w:space="0" w:color="auto"/>
            <w:left w:val="none" w:sz="0" w:space="0" w:color="auto"/>
            <w:bottom w:val="none" w:sz="0" w:space="0" w:color="auto"/>
            <w:right w:val="none" w:sz="0" w:space="0" w:color="auto"/>
          </w:divBdr>
        </w:div>
        <w:div w:id="283317906">
          <w:marLeft w:val="1080"/>
          <w:marRight w:val="0"/>
          <w:marTop w:val="100"/>
          <w:marBottom w:val="0"/>
          <w:divBdr>
            <w:top w:val="none" w:sz="0" w:space="0" w:color="auto"/>
            <w:left w:val="none" w:sz="0" w:space="0" w:color="auto"/>
            <w:bottom w:val="none" w:sz="0" w:space="0" w:color="auto"/>
            <w:right w:val="none" w:sz="0" w:space="0" w:color="auto"/>
          </w:divBdr>
        </w:div>
        <w:div w:id="898442377">
          <w:marLeft w:val="1080"/>
          <w:marRight w:val="0"/>
          <w:marTop w:val="100"/>
          <w:marBottom w:val="0"/>
          <w:divBdr>
            <w:top w:val="none" w:sz="0" w:space="0" w:color="auto"/>
            <w:left w:val="none" w:sz="0" w:space="0" w:color="auto"/>
            <w:bottom w:val="none" w:sz="0" w:space="0" w:color="auto"/>
            <w:right w:val="none" w:sz="0" w:space="0" w:color="auto"/>
          </w:divBdr>
        </w:div>
        <w:div w:id="368989824">
          <w:marLeft w:val="1080"/>
          <w:marRight w:val="0"/>
          <w:marTop w:val="100"/>
          <w:marBottom w:val="0"/>
          <w:divBdr>
            <w:top w:val="none" w:sz="0" w:space="0" w:color="auto"/>
            <w:left w:val="none" w:sz="0" w:space="0" w:color="auto"/>
            <w:bottom w:val="none" w:sz="0" w:space="0" w:color="auto"/>
            <w:right w:val="none" w:sz="0" w:space="0" w:color="auto"/>
          </w:divBdr>
        </w:div>
        <w:div w:id="1105072374">
          <w:marLeft w:val="1800"/>
          <w:marRight w:val="0"/>
          <w:marTop w:val="10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7922041">
      <w:bodyDiv w:val="1"/>
      <w:marLeft w:val="0"/>
      <w:marRight w:val="0"/>
      <w:marTop w:val="0"/>
      <w:marBottom w:val="0"/>
      <w:divBdr>
        <w:top w:val="none" w:sz="0" w:space="0" w:color="auto"/>
        <w:left w:val="none" w:sz="0" w:space="0" w:color="auto"/>
        <w:bottom w:val="none" w:sz="0" w:space="0" w:color="auto"/>
        <w:right w:val="none" w:sz="0" w:space="0" w:color="auto"/>
      </w:divBdr>
      <w:divsChild>
        <w:div w:id="2053966573">
          <w:marLeft w:val="360"/>
          <w:marRight w:val="0"/>
          <w:marTop w:val="200"/>
          <w:marBottom w:val="0"/>
          <w:divBdr>
            <w:top w:val="none" w:sz="0" w:space="0" w:color="auto"/>
            <w:left w:val="none" w:sz="0" w:space="0" w:color="auto"/>
            <w:bottom w:val="none" w:sz="0" w:space="0" w:color="auto"/>
            <w:right w:val="none" w:sz="0" w:space="0" w:color="auto"/>
          </w:divBdr>
        </w:div>
        <w:div w:id="558396093">
          <w:marLeft w:val="1080"/>
          <w:marRight w:val="0"/>
          <w:marTop w:val="100"/>
          <w:marBottom w:val="0"/>
          <w:divBdr>
            <w:top w:val="none" w:sz="0" w:space="0" w:color="auto"/>
            <w:left w:val="none" w:sz="0" w:space="0" w:color="auto"/>
            <w:bottom w:val="none" w:sz="0" w:space="0" w:color="auto"/>
            <w:right w:val="none" w:sz="0" w:space="0" w:color="auto"/>
          </w:divBdr>
        </w:div>
        <w:div w:id="1347247006">
          <w:marLeft w:val="1800"/>
          <w:marRight w:val="0"/>
          <w:marTop w:val="100"/>
          <w:marBottom w:val="0"/>
          <w:divBdr>
            <w:top w:val="none" w:sz="0" w:space="0" w:color="auto"/>
            <w:left w:val="none" w:sz="0" w:space="0" w:color="auto"/>
            <w:bottom w:val="none" w:sz="0" w:space="0" w:color="auto"/>
            <w:right w:val="none" w:sz="0" w:space="0" w:color="auto"/>
          </w:divBdr>
        </w:div>
        <w:div w:id="713886902">
          <w:marLeft w:val="1080"/>
          <w:marRight w:val="0"/>
          <w:marTop w:val="100"/>
          <w:marBottom w:val="0"/>
          <w:divBdr>
            <w:top w:val="none" w:sz="0" w:space="0" w:color="auto"/>
            <w:left w:val="none" w:sz="0" w:space="0" w:color="auto"/>
            <w:bottom w:val="none" w:sz="0" w:space="0" w:color="auto"/>
            <w:right w:val="none" w:sz="0" w:space="0" w:color="auto"/>
          </w:divBdr>
        </w:div>
        <w:div w:id="1973291331">
          <w:marLeft w:val="1080"/>
          <w:marRight w:val="0"/>
          <w:marTop w:val="100"/>
          <w:marBottom w:val="0"/>
          <w:divBdr>
            <w:top w:val="none" w:sz="0" w:space="0" w:color="auto"/>
            <w:left w:val="none" w:sz="0" w:space="0" w:color="auto"/>
            <w:bottom w:val="none" w:sz="0" w:space="0" w:color="auto"/>
            <w:right w:val="none" w:sz="0" w:space="0" w:color="auto"/>
          </w:divBdr>
        </w:div>
      </w:divsChild>
    </w:div>
    <w:div w:id="1338578631">
      <w:bodyDiv w:val="1"/>
      <w:marLeft w:val="0"/>
      <w:marRight w:val="0"/>
      <w:marTop w:val="0"/>
      <w:marBottom w:val="0"/>
      <w:divBdr>
        <w:top w:val="none" w:sz="0" w:space="0" w:color="auto"/>
        <w:left w:val="none" w:sz="0" w:space="0" w:color="auto"/>
        <w:bottom w:val="none" w:sz="0" w:space="0" w:color="auto"/>
        <w:right w:val="none" w:sz="0" w:space="0" w:color="auto"/>
      </w:divBdr>
      <w:divsChild>
        <w:div w:id="1233391750">
          <w:marLeft w:val="360"/>
          <w:marRight w:val="0"/>
          <w:marTop w:val="200"/>
          <w:marBottom w:val="0"/>
          <w:divBdr>
            <w:top w:val="none" w:sz="0" w:space="0" w:color="auto"/>
            <w:left w:val="none" w:sz="0" w:space="0" w:color="auto"/>
            <w:bottom w:val="none" w:sz="0" w:space="0" w:color="auto"/>
            <w:right w:val="none" w:sz="0" w:space="0" w:color="auto"/>
          </w:divBdr>
        </w:div>
        <w:div w:id="394666734">
          <w:marLeft w:val="1080"/>
          <w:marRight w:val="0"/>
          <w:marTop w:val="100"/>
          <w:marBottom w:val="0"/>
          <w:divBdr>
            <w:top w:val="none" w:sz="0" w:space="0" w:color="auto"/>
            <w:left w:val="none" w:sz="0" w:space="0" w:color="auto"/>
            <w:bottom w:val="none" w:sz="0" w:space="0" w:color="auto"/>
            <w:right w:val="none" w:sz="0" w:space="0" w:color="auto"/>
          </w:divBdr>
        </w:div>
        <w:div w:id="168101176">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967747">
      <w:bodyDiv w:val="1"/>
      <w:marLeft w:val="0"/>
      <w:marRight w:val="0"/>
      <w:marTop w:val="0"/>
      <w:marBottom w:val="0"/>
      <w:divBdr>
        <w:top w:val="none" w:sz="0" w:space="0" w:color="auto"/>
        <w:left w:val="none" w:sz="0" w:space="0" w:color="auto"/>
        <w:bottom w:val="none" w:sz="0" w:space="0" w:color="auto"/>
        <w:right w:val="none" w:sz="0" w:space="0" w:color="auto"/>
      </w:divBdr>
      <w:divsChild>
        <w:div w:id="1596594837">
          <w:marLeft w:val="1080"/>
          <w:marRight w:val="0"/>
          <w:marTop w:val="100"/>
          <w:marBottom w:val="0"/>
          <w:divBdr>
            <w:top w:val="none" w:sz="0" w:space="0" w:color="auto"/>
            <w:left w:val="none" w:sz="0" w:space="0" w:color="auto"/>
            <w:bottom w:val="none" w:sz="0" w:space="0" w:color="auto"/>
            <w:right w:val="none" w:sz="0" w:space="0" w:color="auto"/>
          </w:divBdr>
        </w:div>
      </w:divsChild>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1453886">
      <w:bodyDiv w:val="1"/>
      <w:marLeft w:val="0"/>
      <w:marRight w:val="0"/>
      <w:marTop w:val="0"/>
      <w:marBottom w:val="0"/>
      <w:divBdr>
        <w:top w:val="none" w:sz="0" w:space="0" w:color="auto"/>
        <w:left w:val="none" w:sz="0" w:space="0" w:color="auto"/>
        <w:bottom w:val="none" w:sz="0" w:space="0" w:color="auto"/>
        <w:right w:val="none" w:sz="0" w:space="0" w:color="auto"/>
      </w:divBdr>
    </w:div>
    <w:div w:id="1464074959">
      <w:bodyDiv w:val="1"/>
      <w:marLeft w:val="0"/>
      <w:marRight w:val="0"/>
      <w:marTop w:val="0"/>
      <w:marBottom w:val="0"/>
      <w:divBdr>
        <w:top w:val="none" w:sz="0" w:space="0" w:color="auto"/>
        <w:left w:val="none" w:sz="0" w:space="0" w:color="auto"/>
        <w:bottom w:val="none" w:sz="0" w:space="0" w:color="auto"/>
        <w:right w:val="none" w:sz="0" w:space="0" w:color="auto"/>
      </w:divBdr>
    </w:div>
    <w:div w:id="1466893746">
      <w:bodyDiv w:val="1"/>
      <w:marLeft w:val="0"/>
      <w:marRight w:val="0"/>
      <w:marTop w:val="0"/>
      <w:marBottom w:val="0"/>
      <w:divBdr>
        <w:top w:val="none" w:sz="0" w:space="0" w:color="auto"/>
        <w:left w:val="none" w:sz="0" w:space="0" w:color="auto"/>
        <w:bottom w:val="none" w:sz="0" w:space="0" w:color="auto"/>
        <w:right w:val="none" w:sz="0" w:space="0" w:color="auto"/>
      </w:divBdr>
      <w:divsChild>
        <w:div w:id="1905750106">
          <w:marLeft w:val="360"/>
          <w:marRight w:val="0"/>
          <w:marTop w:val="200"/>
          <w:marBottom w:val="0"/>
          <w:divBdr>
            <w:top w:val="none" w:sz="0" w:space="0" w:color="auto"/>
            <w:left w:val="none" w:sz="0" w:space="0" w:color="auto"/>
            <w:bottom w:val="none" w:sz="0" w:space="0" w:color="auto"/>
            <w:right w:val="none" w:sz="0" w:space="0" w:color="auto"/>
          </w:divBdr>
        </w:div>
        <w:div w:id="1142500580">
          <w:marLeft w:val="1800"/>
          <w:marRight w:val="0"/>
          <w:marTop w:val="100"/>
          <w:marBottom w:val="0"/>
          <w:divBdr>
            <w:top w:val="none" w:sz="0" w:space="0" w:color="auto"/>
            <w:left w:val="none" w:sz="0" w:space="0" w:color="auto"/>
            <w:bottom w:val="none" w:sz="0" w:space="0" w:color="auto"/>
            <w:right w:val="none" w:sz="0" w:space="0" w:color="auto"/>
          </w:divBdr>
        </w:div>
        <w:div w:id="1304042889">
          <w:marLeft w:val="2520"/>
          <w:marRight w:val="0"/>
          <w:marTop w:val="100"/>
          <w:marBottom w:val="0"/>
          <w:divBdr>
            <w:top w:val="none" w:sz="0" w:space="0" w:color="auto"/>
            <w:left w:val="none" w:sz="0" w:space="0" w:color="auto"/>
            <w:bottom w:val="none" w:sz="0" w:space="0" w:color="auto"/>
            <w:right w:val="none" w:sz="0" w:space="0" w:color="auto"/>
          </w:divBdr>
        </w:div>
        <w:div w:id="676157156">
          <w:marLeft w:val="2520"/>
          <w:marRight w:val="0"/>
          <w:marTop w:val="100"/>
          <w:marBottom w:val="0"/>
          <w:divBdr>
            <w:top w:val="none" w:sz="0" w:space="0" w:color="auto"/>
            <w:left w:val="none" w:sz="0" w:space="0" w:color="auto"/>
            <w:bottom w:val="none" w:sz="0" w:space="0" w:color="auto"/>
            <w:right w:val="none" w:sz="0" w:space="0" w:color="auto"/>
          </w:divBdr>
        </w:div>
        <w:div w:id="2036156286">
          <w:marLeft w:val="2520"/>
          <w:marRight w:val="0"/>
          <w:marTop w:val="100"/>
          <w:marBottom w:val="0"/>
          <w:divBdr>
            <w:top w:val="none" w:sz="0" w:space="0" w:color="auto"/>
            <w:left w:val="none" w:sz="0" w:space="0" w:color="auto"/>
            <w:bottom w:val="none" w:sz="0" w:space="0" w:color="auto"/>
            <w:right w:val="none" w:sz="0" w:space="0" w:color="auto"/>
          </w:divBdr>
        </w:div>
        <w:div w:id="1458137872">
          <w:marLeft w:val="1800"/>
          <w:marRight w:val="0"/>
          <w:marTop w:val="100"/>
          <w:marBottom w:val="0"/>
          <w:divBdr>
            <w:top w:val="none" w:sz="0" w:space="0" w:color="auto"/>
            <w:left w:val="none" w:sz="0" w:space="0" w:color="auto"/>
            <w:bottom w:val="none" w:sz="0" w:space="0" w:color="auto"/>
            <w:right w:val="none" w:sz="0" w:space="0" w:color="auto"/>
          </w:divBdr>
        </w:div>
        <w:div w:id="1799911847">
          <w:marLeft w:val="2520"/>
          <w:marRight w:val="0"/>
          <w:marTop w:val="100"/>
          <w:marBottom w:val="0"/>
          <w:divBdr>
            <w:top w:val="none" w:sz="0" w:space="0" w:color="auto"/>
            <w:left w:val="none" w:sz="0" w:space="0" w:color="auto"/>
            <w:bottom w:val="none" w:sz="0" w:space="0" w:color="auto"/>
            <w:right w:val="none" w:sz="0" w:space="0" w:color="auto"/>
          </w:divBdr>
        </w:div>
        <w:div w:id="461119224">
          <w:marLeft w:val="1800"/>
          <w:marRight w:val="0"/>
          <w:marTop w:val="100"/>
          <w:marBottom w:val="0"/>
          <w:divBdr>
            <w:top w:val="none" w:sz="0" w:space="0" w:color="auto"/>
            <w:left w:val="none" w:sz="0" w:space="0" w:color="auto"/>
            <w:bottom w:val="none" w:sz="0" w:space="0" w:color="auto"/>
            <w:right w:val="none" w:sz="0" w:space="0" w:color="auto"/>
          </w:divBdr>
        </w:div>
        <w:div w:id="379520353">
          <w:marLeft w:val="2520"/>
          <w:marRight w:val="0"/>
          <w:marTop w:val="100"/>
          <w:marBottom w:val="0"/>
          <w:divBdr>
            <w:top w:val="none" w:sz="0" w:space="0" w:color="auto"/>
            <w:left w:val="none" w:sz="0" w:space="0" w:color="auto"/>
            <w:bottom w:val="none" w:sz="0" w:space="0" w:color="auto"/>
            <w:right w:val="none" w:sz="0" w:space="0" w:color="auto"/>
          </w:divBdr>
        </w:div>
        <w:div w:id="1975477250">
          <w:marLeft w:val="1800"/>
          <w:marRight w:val="0"/>
          <w:marTop w:val="1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24579272">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7437993">
      <w:bodyDiv w:val="1"/>
      <w:marLeft w:val="0"/>
      <w:marRight w:val="0"/>
      <w:marTop w:val="0"/>
      <w:marBottom w:val="0"/>
      <w:divBdr>
        <w:top w:val="none" w:sz="0" w:space="0" w:color="auto"/>
        <w:left w:val="none" w:sz="0" w:space="0" w:color="auto"/>
        <w:bottom w:val="none" w:sz="0" w:space="0" w:color="auto"/>
        <w:right w:val="none" w:sz="0" w:space="0" w:color="auto"/>
      </w:divBdr>
    </w:div>
    <w:div w:id="1677877040">
      <w:bodyDiv w:val="1"/>
      <w:marLeft w:val="0"/>
      <w:marRight w:val="0"/>
      <w:marTop w:val="0"/>
      <w:marBottom w:val="0"/>
      <w:divBdr>
        <w:top w:val="none" w:sz="0" w:space="0" w:color="auto"/>
        <w:left w:val="none" w:sz="0" w:space="0" w:color="auto"/>
        <w:bottom w:val="none" w:sz="0" w:space="0" w:color="auto"/>
        <w:right w:val="none" w:sz="0" w:space="0" w:color="auto"/>
      </w:divBdr>
      <w:divsChild>
        <w:div w:id="128675036">
          <w:marLeft w:val="360"/>
          <w:marRight w:val="0"/>
          <w:marTop w:val="200"/>
          <w:marBottom w:val="0"/>
          <w:divBdr>
            <w:top w:val="none" w:sz="0" w:space="0" w:color="auto"/>
            <w:left w:val="none" w:sz="0" w:space="0" w:color="auto"/>
            <w:bottom w:val="none" w:sz="0" w:space="0" w:color="auto"/>
            <w:right w:val="none" w:sz="0" w:space="0" w:color="auto"/>
          </w:divBdr>
        </w:div>
        <w:div w:id="1781533485">
          <w:marLeft w:val="360"/>
          <w:marRight w:val="0"/>
          <w:marTop w:val="200"/>
          <w:marBottom w:val="0"/>
          <w:divBdr>
            <w:top w:val="none" w:sz="0" w:space="0" w:color="auto"/>
            <w:left w:val="none" w:sz="0" w:space="0" w:color="auto"/>
            <w:bottom w:val="none" w:sz="0" w:space="0" w:color="auto"/>
            <w:right w:val="none" w:sz="0" w:space="0" w:color="auto"/>
          </w:divBdr>
        </w:div>
        <w:div w:id="2035887895">
          <w:marLeft w:val="1080"/>
          <w:marRight w:val="0"/>
          <w:marTop w:val="100"/>
          <w:marBottom w:val="0"/>
          <w:divBdr>
            <w:top w:val="none" w:sz="0" w:space="0" w:color="auto"/>
            <w:left w:val="none" w:sz="0" w:space="0" w:color="auto"/>
            <w:bottom w:val="none" w:sz="0" w:space="0" w:color="auto"/>
            <w:right w:val="none" w:sz="0" w:space="0" w:color="auto"/>
          </w:divBdr>
        </w:div>
        <w:div w:id="1061251972">
          <w:marLeft w:val="1080"/>
          <w:marRight w:val="0"/>
          <w:marTop w:val="100"/>
          <w:marBottom w:val="0"/>
          <w:divBdr>
            <w:top w:val="none" w:sz="0" w:space="0" w:color="auto"/>
            <w:left w:val="none" w:sz="0" w:space="0" w:color="auto"/>
            <w:bottom w:val="none" w:sz="0" w:space="0" w:color="auto"/>
            <w:right w:val="none" w:sz="0" w:space="0" w:color="auto"/>
          </w:divBdr>
        </w:div>
        <w:div w:id="1147697683">
          <w:marLeft w:val="1080"/>
          <w:marRight w:val="0"/>
          <w:marTop w:val="100"/>
          <w:marBottom w:val="0"/>
          <w:divBdr>
            <w:top w:val="none" w:sz="0" w:space="0" w:color="auto"/>
            <w:left w:val="none" w:sz="0" w:space="0" w:color="auto"/>
            <w:bottom w:val="none" w:sz="0" w:space="0" w:color="auto"/>
            <w:right w:val="none" w:sz="0" w:space="0" w:color="auto"/>
          </w:divBdr>
        </w:div>
      </w:divsChild>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89746452">
      <w:bodyDiv w:val="1"/>
      <w:marLeft w:val="0"/>
      <w:marRight w:val="0"/>
      <w:marTop w:val="0"/>
      <w:marBottom w:val="0"/>
      <w:divBdr>
        <w:top w:val="none" w:sz="0" w:space="0" w:color="auto"/>
        <w:left w:val="none" w:sz="0" w:space="0" w:color="auto"/>
        <w:bottom w:val="none" w:sz="0" w:space="0" w:color="auto"/>
        <w:right w:val="none" w:sz="0" w:space="0" w:color="auto"/>
      </w:divBdr>
      <w:divsChild>
        <w:div w:id="1996642275">
          <w:marLeft w:val="547"/>
          <w:marRight w:val="0"/>
          <w:marTop w:val="67"/>
          <w:marBottom w:val="0"/>
          <w:divBdr>
            <w:top w:val="none" w:sz="0" w:space="0" w:color="auto"/>
            <w:left w:val="none" w:sz="0" w:space="0" w:color="auto"/>
            <w:bottom w:val="none" w:sz="0" w:space="0" w:color="auto"/>
            <w:right w:val="none" w:sz="0" w:space="0" w:color="auto"/>
          </w:divBdr>
        </w:div>
        <w:div w:id="1376353090">
          <w:marLeft w:val="547"/>
          <w:marRight w:val="0"/>
          <w:marTop w:val="67"/>
          <w:marBottom w:val="0"/>
          <w:divBdr>
            <w:top w:val="none" w:sz="0" w:space="0" w:color="auto"/>
            <w:left w:val="none" w:sz="0" w:space="0" w:color="auto"/>
            <w:bottom w:val="none" w:sz="0" w:space="0" w:color="auto"/>
            <w:right w:val="none" w:sz="0" w:space="0" w:color="auto"/>
          </w:divBdr>
        </w:div>
        <w:div w:id="599916603">
          <w:marLeft w:val="547"/>
          <w:marRight w:val="0"/>
          <w:marTop w:val="67"/>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3084771">
      <w:bodyDiv w:val="1"/>
      <w:marLeft w:val="0"/>
      <w:marRight w:val="0"/>
      <w:marTop w:val="0"/>
      <w:marBottom w:val="0"/>
      <w:divBdr>
        <w:top w:val="none" w:sz="0" w:space="0" w:color="auto"/>
        <w:left w:val="none" w:sz="0" w:space="0" w:color="auto"/>
        <w:bottom w:val="none" w:sz="0" w:space="0" w:color="auto"/>
        <w:right w:val="none" w:sz="0" w:space="0" w:color="auto"/>
      </w:divBdr>
      <w:divsChild>
        <w:div w:id="1345593787">
          <w:marLeft w:val="360"/>
          <w:marRight w:val="0"/>
          <w:marTop w:val="200"/>
          <w:marBottom w:val="0"/>
          <w:divBdr>
            <w:top w:val="none" w:sz="0" w:space="0" w:color="auto"/>
            <w:left w:val="none" w:sz="0" w:space="0" w:color="auto"/>
            <w:bottom w:val="none" w:sz="0" w:space="0" w:color="auto"/>
            <w:right w:val="none" w:sz="0" w:space="0" w:color="auto"/>
          </w:divBdr>
        </w:div>
        <w:div w:id="29768443">
          <w:marLeft w:val="360"/>
          <w:marRight w:val="0"/>
          <w:marTop w:val="200"/>
          <w:marBottom w:val="0"/>
          <w:divBdr>
            <w:top w:val="none" w:sz="0" w:space="0" w:color="auto"/>
            <w:left w:val="none" w:sz="0" w:space="0" w:color="auto"/>
            <w:bottom w:val="none" w:sz="0" w:space="0" w:color="auto"/>
            <w:right w:val="none" w:sz="0" w:space="0" w:color="auto"/>
          </w:divBdr>
        </w:div>
        <w:div w:id="1223711799">
          <w:marLeft w:val="1080"/>
          <w:marRight w:val="0"/>
          <w:marTop w:val="100"/>
          <w:marBottom w:val="0"/>
          <w:divBdr>
            <w:top w:val="none" w:sz="0" w:space="0" w:color="auto"/>
            <w:left w:val="none" w:sz="0" w:space="0" w:color="auto"/>
            <w:bottom w:val="none" w:sz="0" w:space="0" w:color="auto"/>
            <w:right w:val="none" w:sz="0" w:space="0" w:color="auto"/>
          </w:divBdr>
        </w:div>
        <w:div w:id="1289774903">
          <w:marLeft w:val="1080"/>
          <w:marRight w:val="0"/>
          <w:marTop w:val="100"/>
          <w:marBottom w:val="0"/>
          <w:divBdr>
            <w:top w:val="none" w:sz="0" w:space="0" w:color="auto"/>
            <w:left w:val="none" w:sz="0" w:space="0" w:color="auto"/>
            <w:bottom w:val="none" w:sz="0" w:space="0" w:color="auto"/>
            <w:right w:val="none" w:sz="0" w:space="0" w:color="auto"/>
          </w:divBdr>
        </w:div>
        <w:div w:id="1337029318">
          <w:marLeft w:val="1080"/>
          <w:marRight w:val="0"/>
          <w:marTop w:val="100"/>
          <w:marBottom w:val="0"/>
          <w:divBdr>
            <w:top w:val="none" w:sz="0" w:space="0" w:color="auto"/>
            <w:left w:val="none" w:sz="0" w:space="0" w:color="auto"/>
            <w:bottom w:val="none" w:sz="0" w:space="0" w:color="auto"/>
            <w:right w:val="none" w:sz="0" w:space="0" w:color="auto"/>
          </w:divBdr>
        </w:div>
        <w:div w:id="1319263587">
          <w:marLeft w:val="360"/>
          <w:marRight w:val="0"/>
          <w:marTop w:val="200"/>
          <w:marBottom w:val="0"/>
          <w:divBdr>
            <w:top w:val="none" w:sz="0" w:space="0" w:color="auto"/>
            <w:left w:val="none" w:sz="0" w:space="0" w:color="auto"/>
            <w:bottom w:val="none" w:sz="0" w:space="0" w:color="auto"/>
            <w:right w:val="none" w:sz="0" w:space="0" w:color="auto"/>
          </w:divBdr>
        </w:div>
        <w:div w:id="1147669241">
          <w:marLeft w:val="360"/>
          <w:marRight w:val="0"/>
          <w:marTop w:val="200"/>
          <w:marBottom w:val="0"/>
          <w:divBdr>
            <w:top w:val="none" w:sz="0" w:space="0" w:color="auto"/>
            <w:left w:val="none" w:sz="0" w:space="0" w:color="auto"/>
            <w:bottom w:val="none" w:sz="0" w:space="0" w:color="auto"/>
            <w:right w:val="none" w:sz="0" w:space="0" w:color="auto"/>
          </w:divBdr>
        </w:div>
        <w:div w:id="145781936">
          <w:marLeft w:val="360"/>
          <w:marRight w:val="0"/>
          <w:marTop w:val="200"/>
          <w:marBottom w:val="0"/>
          <w:divBdr>
            <w:top w:val="none" w:sz="0" w:space="0" w:color="auto"/>
            <w:left w:val="none" w:sz="0" w:space="0" w:color="auto"/>
            <w:bottom w:val="none" w:sz="0" w:space="0" w:color="auto"/>
            <w:right w:val="none" w:sz="0" w:space="0" w:color="auto"/>
          </w:divBdr>
        </w:div>
        <w:div w:id="886530835">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8982021">
      <w:bodyDiv w:val="1"/>
      <w:marLeft w:val="0"/>
      <w:marRight w:val="0"/>
      <w:marTop w:val="0"/>
      <w:marBottom w:val="0"/>
      <w:divBdr>
        <w:top w:val="none" w:sz="0" w:space="0" w:color="auto"/>
        <w:left w:val="none" w:sz="0" w:space="0" w:color="auto"/>
        <w:bottom w:val="none" w:sz="0" w:space="0" w:color="auto"/>
        <w:right w:val="none" w:sz="0" w:space="0" w:color="auto"/>
      </w:divBdr>
      <w:divsChild>
        <w:div w:id="1796175005">
          <w:marLeft w:val="360"/>
          <w:marRight w:val="0"/>
          <w:marTop w:val="200"/>
          <w:marBottom w:val="0"/>
          <w:divBdr>
            <w:top w:val="none" w:sz="0" w:space="0" w:color="auto"/>
            <w:left w:val="none" w:sz="0" w:space="0" w:color="auto"/>
            <w:bottom w:val="none" w:sz="0" w:space="0" w:color="auto"/>
            <w:right w:val="none" w:sz="0" w:space="0" w:color="auto"/>
          </w:divBdr>
        </w:div>
        <w:div w:id="1185166256">
          <w:marLeft w:val="360"/>
          <w:marRight w:val="0"/>
          <w:marTop w:val="2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9004264">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1287347">
      <w:bodyDiv w:val="1"/>
      <w:marLeft w:val="0"/>
      <w:marRight w:val="0"/>
      <w:marTop w:val="0"/>
      <w:marBottom w:val="0"/>
      <w:divBdr>
        <w:top w:val="none" w:sz="0" w:space="0" w:color="auto"/>
        <w:left w:val="none" w:sz="0" w:space="0" w:color="auto"/>
        <w:bottom w:val="none" w:sz="0" w:space="0" w:color="auto"/>
        <w:right w:val="none" w:sz="0" w:space="0" w:color="auto"/>
      </w:divBdr>
      <w:divsChild>
        <w:div w:id="1230463742">
          <w:marLeft w:val="360"/>
          <w:marRight w:val="0"/>
          <w:marTop w:val="200"/>
          <w:marBottom w:val="0"/>
          <w:divBdr>
            <w:top w:val="none" w:sz="0" w:space="0" w:color="auto"/>
            <w:left w:val="none" w:sz="0" w:space="0" w:color="auto"/>
            <w:bottom w:val="none" w:sz="0" w:space="0" w:color="auto"/>
            <w:right w:val="none" w:sz="0" w:space="0" w:color="auto"/>
          </w:divBdr>
        </w:div>
        <w:div w:id="371922133">
          <w:marLeft w:val="1080"/>
          <w:marRight w:val="0"/>
          <w:marTop w:val="100"/>
          <w:marBottom w:val="0"/>
          <w:divBdr>
            <w:top w:val="none" w:sz="0" w:space="0" w:color="auto"/>
            <w:left w:val="none" w:sz="0" w:space="0" w:color="auto"/>
            <w:bottom w:val="none" w:sz="0" w:space="0" w:color="auto"/>
            <w:right w:val="none" w:sz="0" w:space="0" w:color="auto"/>
          </w:divBdr>
        </w:div>
        <w:div w:id="637346038">
          <w:marLeft w:val="1800"/>
          <w:marRight w:val="0"/>
          <w:marTop w:val="100"/>
          <w:marBottom w:val="0"/>
          <w:divBdr>
            <w:top w:val="none" w:sz="0" w:space="0" w:color="auto"/>
            <w:left w:val="none" w:sz="0" w:space="0" w:color="auto"/>
            <w:bottom w:val="none" w:sz="0" w:space="0" w:color="auto"/>
            <w:right w:val="none" w:sz="0" w:space="0" w:color="auto"/>
          </w:divBdr>
        </w:div>
        <w:div w:id="1630818375">
          <w:marLeft w:val="360"/>
          <w:marRight w:val="0"/>
          <w:marTop w:val="200"/>
          <w:marBottom w:val="0"/>
          <w:divBdr>
            <w:top w:val="none" w:sz="0" w:space="0" w:color="auto"/>
            <w:left w:val="none" w:sz="0" w:space="0" w:color="auto"/>
            <w:bottom w:val="none" w:sz="0" w:space="0" w:color="auto"/>
            <w:right w:val="none" w:sz="0" w:space="0" w:color="auto"/>
          </w:divBdr>
        </w:div>
        <w:div w:id="1619264886">
          <w:marLeft w:val="1080"/>
          <w:marRight w:val="0"/>
          <w:marTop w:val="100"/>
          <w:marBottom w:val="0"/>
          <w:divBdr>
            <w:top w:val="none" w:sz="0" w:space="0" w:color="auto"/>
            <w:left w:val="none" w:sz="0" w:space="0" w:color="auto"/>
            <w:bottom w:val="none" w:sz="0" w:space="0" w:color="auto"/>
            <w:right w:val="none" w:sz="0" w:space="0" w:color="auto"/>
          </w:divBdr>
        </w:div>
        <w:div w:id="302732286">
          <w:marLeft w:val="1800"/>
          <w:marRight w:val="0"/>
          <w:marTop w:val="100"/>
          <w:marBottom w:val="0"/>
          <w:divBdr>
            <w:top w:val="none" w:sz="0" w:space="0" w:color="auto"/>
            <w:left w:val="none" w:sz="0" w:space="0" w:color="auto"/>
            <w:bottom w:val="none" w:sz="0" w:space="0" w:color="auto"/>
            <w:right w:val="none" w:sz="0" w:space="0" w:color="auto"/>
          </w:divBdr>
        </w:div>
        <w:div w:id="1653758329">
          <w:marLeft w:val="1080"/>
          <w:marRight w:val="0"/>
          <w:marTop w:val="100"/>
          <w:marBottom w:val="0"/>
          <w:divBdr>
            <w:top w:val="none" w:sz="0" w:space="0" w:color="auto"/>
            <w:left w:val="none" w:sz="0" w:space="0" w:color="auto"/>
            <w:bottom w:val="none" w:sz="0" w:space="0" w:color="auto"/>
            <w:right w:val="none" w:sz="0" w:space="0" w:color="auto"/>
          </w:divBdr>
        </w:div>
        <w:div w:id="94373174">
          <w:marLeft w:val="1800"/>
          <w:marRight w:val="0"/>
          <w:marTop w:val="100"/>
          <w:marBottom w:val="0"/>
          <w:divBdr>
            <w:top w:val="none" w:sz="0" w:space="0" w:color="auto"/>
            <w:left w:val="none" w:sz="0" w:space="0" w:color="auto"/>
            <w:bottom w:val="none" w:sz="0" w:space="0" w:color="auto"/>
            <w:right w:val="none" w:sz="0" w:space="0" w:color="auto"/>
          </w:divBdr>
        </w:div>
      </w:divsChild>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AA6B5-EEA3-45C8-912B-C1D2B74B8D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keywords>CTPClassification=CTP_PUBLIC:VisualMarkings=</cp:keywords>
  <cp:lastModifiedBy/>
  <cp:revision>1</cp:revision>
  <dcterms:created xsi:type="dcterms:W3CDTF">2020-10-22T14:22:00Z</dcterms:created>
  <dcterms:modified xsi:type="dcterms:W3CDTF">2021-01-15T08:59:00Z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